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6A0" w:rsidRPr="00510B4B" w:rsidRDefault="00F126A0" w:rsidP="001B7637">
      <w:pPr>
        <w:snapToGrid w:val="0"/>
        <w:spacing w:beforeLines="50" w:afterLines="100" w:line="264" w:lineRule="auto"/>
        <w:jc w:val="center"/>
        <w:rPr>
          <w:b/>
          <w:sz w:val="32"/>
        </w:rPr>
      </w:pPr>
      <w:r w:rsidRPr="00510B4B">
        <w:rPr>
          <w:rFonts w:hint="eastAsia"/>
          <w:b/>
          <w:sz w:val="32"/>
        </w:rPr>
        <w:t>艺术设计学院硕士研究生</w:t>
      </w:r>
      <w:r w:rsidR="00310787" w:rsidRPr="00510B4B">
        <w:rPr>
          <w:rFonts w:hint="eastAsia"/>
          <w:b/>
          <w:sz w:val="32"/>
        </w:rPr>
        <w:t>申请</w:t>
      </w:r>
      <w:r w:rsidRPr="00510B4B">
        <w:rPr>
          <w:rFonts w:hint="eastAsia"/>
          <w:b/>
          <w:sz w:val="32"/>
        </w:rPr>
        <w:t>学位</w:t>
      </w:r>
      <w:r w:rsidR="00310787" w:rsidRPr="00510B4B">
        <w:rPr>
          <w:rFonts w:hint="eastAsia"/>
          <w:b/>
          <w:sz w:val="32"/>
        </w:rPr>
        <w:t>科研成果基本要求</w:t>
      </w:r>
    </w:p>
    <w:p w:rsidR="00F126A0" w:rsidRPr="00510B4B" w:rsidRDefault="00F126A0" w:rsidP="001B7637">
      <w:pPr>
        <w:snapToGrid w:val="0"/>
        <w:spacing w:afterLines="50" w:line="264" w:lineRule="auto"/>
        <w:ind w:firstLine="420"/>
        <w:rPr>
          <w:sz w:val="24"/>
          <w:szCs w:val="24"/>
        </w:rPr>
      </w:pPr>
      <w:r w:rsidRPr="00510B4B">
        <w:rPr>
          <w:rFonts w:hint="eastAsia"/>
          <w:sz w:val="24"/>
          <w:szCs w:val="24"/>
        </w:rPr>
        <w:t>为积极适应研究生教育发展的新形势、新要求，结合学院学科、专业特点和培养目标，现就艺术设计学院申请硕士学位的科研成果基本要求作如下规定：</w:t>
      </w:r>
    </w:p>
    <w:p w:rsidR="00310787" w:rsidRPr="00510B4B" w:rsidRDefault="00310787" w:rsidP="001B7637">
      <w:pPr>
        <w:snapToGrid w:val="0"/>
        <w:spacing w:afterLines="50" w:line="264" w:lineRule="auto"/>
        <w:ind w:firstLine="420"/>
        <w:rPr>
          <w:sz w:val="24"/>
          <w:szCs w:val="24"/>
        </w:rPr>
      </w:pPr>
      <w:r w:rsidRPr="00510B4B">
        <w:rPr>
          <w:rFonts w:hint="eastAsia"/>
          <w:sz w:val="24"/>
          <w:szCs w:val="24"/>
        </w:rPr>
        <w:t>一、研究成果要求</w:t>
      </w:r>
    </w:p>
    <w:p w:rsidR="00F126A0" w:rsidRPr="00510B4B" w:rsidRDefault="00F126A0" w:rsidP="001B7637">
      <w:pPr>
        <w:snapToGrid w:val="0"/>
        <w:spacing w:afterLines="50" w:line="264" w:lineRule="auto"/>
        <w:ind w:firstLine="420"/>
        <w:rPr>
          <w:sz w:val="24"/>
          <w:szCs w:val="24"/>
        </w:rPr>
      </w:pPr>
      <w:r w:rsidRPr="00510B4B">
        <w:rPr>
          <w:rFonts w:hint="eastAsia"/>
          <w:sz w:val="24"/>
          <w:szCs w:val="24"/>
        </w:rPr>
        <w:t>（一）设计学学术硕士</w:t>
      </w:r>
    </w:p>
    <w:p w:rsidR="00F40560" w:rsidRPr="00510B4B" w:rsidRDefault="00F40560" w:rsidP="001B7637">
      <w:pPr>
        <w:snapToGrid w:val="0"/>
        <w:spacing w:afterLines="50" w:line="264" w:lineRule="auto"/>
        <w:ind w:firstLine="420"/>
        <w:rPr>
          <w:sz w:val="24"/>
          <w:szCs w:val="24"/>
        </w:rPr>
      </w:pPr>
      <w:r w:rsidRPr="00510B4B">
        <w:rPr>
          <w:rFonts w:hint="eastAsia"/>
          <w:sz w:val="24"/>
          <w:szCs w:val="24"/>
        </w:rPr>
        <w:t>须满足以下两条要求：</w:t>
      </w:r>
    </w:p>
    <w:p w:rsidR="00F40560" w:rsidRPr="00510B4B" w:rsidRDefault="00310787" w:rsidP="001B7637">
      <w:pPr>
        <w:snapToGrid w:val="0"/>
        <w:spacing w:afterLines="50" w:line="264" w:lineRule="auto"/>
        <w:ind w:firstLine="420"/>
        <w:rPr>
          <w:sz w:val="24"/>
          <w:szCs w:val="24"/>
        </w:rPr>
      </w:pPr>
      <w:r w:rsidRPr="00510B4B">
        <w:rPr>
          <w:rFonts w:hint="eastAsia"/>
          <w:sz w:val="24"/>
          <w:szCs w:val="24"/>
        </w:rPr>
        <w:t>1.</w:t>
      </w:r>
      <w:r w:rsidR="00F40560" w:rsidRPr="00510B4B">
        <w:rPr>
          <w:rFonts w:hint="eastAsia"/>
          <w:sz w:val="24"/>
          <w:szCs w:val="24"/>
        </w:rPr>
        <w:t>在学报及以上级别公开发表</w:t>
      </w:r>
      <w:r w:rsidRPr="00510B4B">
        <w:rPr>
          <w:rFonts w:hint="eastAsia"/>
          <w:sz w:val="24"/>
          <w:szCs w:val="24"/>
        </w:rPr>
        <w:t>一篇与研究方向相关的能反应学术水平的论文</w:t>
      </w:r>
      <w:r w:rsidR="00F40560" w:rsidRPr="00510B4B">
        <w:rPr>
          <w:rFonts w:hint="eastAsia"/>
          <w:sz w:val="24"/>
          <w:szCs w:val="24"/>
        </w:rPr>
        <w:t>，或在国内、国际重要学术会议上公开发表一篇与学位论文内容相关的论文（论文集）；</w:t>
      </w:r>
    </w:p>
    <w:p w:rsidR="00310787" w:rsidRPr="00510B4B" w:rsidRDefault="00F40560" w:rsidP="001B7637">
      <w:pPr>
        <w:snapToGrid w:val="0"/>
        <w:spacing w:afterLines="50" w:line="264" w:lineRule="auto"/>
        <w:ind w:firstLine="420"/>
        <w:rPr>
          <w:sz w:val="24"/>
          <w:szCs w:val="24"/>
        </w:rPr>
      </w:pPr>
      <w:r w:rsidRPr="00510B4B">
        <w:rPr>
          <w:rFonts w:hint="eastAsia"/>
          <w:sz w:val="24"/>
          <w:szCs w:val="24"/>
        </w:rPr>
        <w:t>2.</w:t>
      </w:r>
      <w:r w:rsidRPr="00510B4B">
        <w:rPr>
          <w:rFonts w:hint="eastAsia"/>
          <w:sz w:val="24"/>
          <w:szCs w:val="24"/>
        </w:rPr>
        <w:t>参与导师的项目或由导师指定企业做具体的项目，且有</w:t>
      </w:r>
      <w:r w:rsidR="00B5320D" w:rsidRPr="00510B4B">
        <w:rPr>
          <w:rFonts w:hint="eastAsia"/>
          <w:sz w:val="24"/>
          <w:szCs w:val="24"/>
        </w:rPr>
        <w:t>相关</w:t>
      </w:r>
      <w:r w:rsidRPr="00510B4B">
        <w:rPr>
          <w:rFonts w:hint="eastAsia"/>
          <w:sz w:val="24"/>
          <w:szCs w:val="24"/>
        </w:rPr>
        <w:t>公开认定的成果产出；</w:t>
      </w:r>
      <w:r w:rsidR="00310787" w:rsidRPr="00510B4B">
        <w:rPr>
          <w:rFonts w:hint="eastAsia"/>
          <w:sz w:val="24"/>
          <w:szCs w:val="24"/>
        </w:rPr>
        <w:t>或研究报告、决策咨询服务</w:t>
      </w:r>
      <w:r w:rsidR="00B5320D" w:rsidRPr="00510B4B">
        <w:rPr>
          <w:rFonts w:hint="eastAsia"/>
          <w:sz w:val="24"/>
          <w:szCs w:val="24"/>
        </w:rPr>
        <w:t>等</w:t>
      </w:r>
      <w:r w:rsidR="00310787" w:rsidRPr="00510B4B">
        <w:rPr>
          <w:rFonts w:hint="eastAsia"/>
          <w:sz w:val="24"/>
          <w:szCs w:val="24"/>
        </w:rPr>
        <w:t>获得县区级以上党政部门采纳（排名前三</w:t>
      </w:r>
      <w:r w:rsidRPr="00510B4B">
        <w:rPr>
          <w:rFonts w:hint="eastAsia"/>
          <w:sz w:val="24"/>
          <w:szCs w:val="24"/>
        </w:rPr>
        <w:t>）</w:t>
      </w:r>
      <w:r w:rsidR="00310787" w:rsidRPr="00510B4B">
        <w:rPr>
          <w:rFonts w:hint="eastAsia"/>
          <w:sz w:val="24"/>
          <w:szCs w:val="24"/>
        </w:rPr>
        <w:t>。</w:t>
      </w:r>
    </w:p>
    <w:p w:rsidR="00F126A0" w:rsidRPr="00510B4B" w:rsidRDefault="00F126A0" w:rsidP="001B7637">
      <w:pPr>
        <w:snapToGrid w:val="0"/>
        <w:spacing w:afterLines="50" w:line="264" w:lineRule="auto"/>
        <w:ind w:firstLine="420"/>
        <w:rPr>
          <w:sz w:val="24"/>
          <w:szCs w:val="24"/>
        </w:rPr>
      </w:pPr>
      <w:r w:rsidRPr="00510B4B">
        <w:rPr>
          <w:rFonts w:hint="eastAsia"/>
          <w:sz w:val="24"/>
          <w:szCs w:val="24"/>
        </w:rPr>
        <w:t>（二）艺术设计专业硕士</w:t>
      </w:r>
    </w:p>
    <w:p w:rsidR="00553273" w:rsidRPr="00510B4B" w:rsidRDefault="00553273" w:rsidP="001B7637">
      <w:pPr>
        <w:snapToGrid w:val="0"/>
        <w:spacing w:afterLines="50" w:line="264" w:lineRule="auto"/>
        <w:ind w:firstLine="420"/>
        <w:rPr>
          <w:sz w:val="24"/>
          <w:szCs w:val="24"/>
        </w:rPr>
      </w:pPr>
      <w:r w:rsidRPr="00510B4B">
        <w:rPr>
          <w:rFonts w:hint="eastAsia"/>
          <w:sz w:val="24"/>
          <w:szCs w:val="24"/>
        </w:rPr>
        <w:t>须满足以下</w:t>
      </w:r>
      <w:r w:rsidR="00EC3FA1" w:rsidRPr="00510B4B">
        <w:rPr>
          <w:rFonts w:hint="eastAsia"/>
          <w:sz w:val="24"/>
          <w:szCs w:val="24"/>
        </w:rPr>
        <w:t>三</w:t>
      </w:r>
      <w:r w:rsidRPr="00510B4B">
        <w:rPr>
          <w:rFonts w:hint="eastAsia"/>
          <w:sz w:val="24"/>
          <w:szCs w:val="24"/>
        </w:rPr>
        <w:t>条要求：</w:t>
      </w:r>
    </w:p>
    <w:p w:rsidR="00F126A0" w:rsidRPr="00510B4B" w:rsidRDefault="00553273" w:rsidP="001B7637">
      <w:pPr>
        <w:snapToGrid w:val="0"/>
        <w:spacing w:afterLines="50" w:line="264" w:lineRule="auto"/>
        <w:ind w:firstLine="420"/>
        <w:rPr>
          <w:sz w:val="24"/>
          <w:szCs w:val="24"/>
        </w:rPr>
      </w:pPr>
      <w:r w:rsidRPr="00510B4B">
        <w:rPr>
          <w:rFonts w:hint="eastAsia"/>
          <w:sz w:val="24"/>
          <w:szCs w:val="24"/>
        </w:rPr>
        <w:t>1.</w:t>
      </w:r>
      <w:r w:rsidRPr="00510B4B">
        <w:rPr>
          <w:rFonts w:hint="eastAsia"/>
          <w:sz w:val="24"/>
          <w:szCs w:val="24"/>
        </w:rPr>
        <w:t>在学报及以上级别公开发表一篇与研究方向相关的能反应学术水平的论文，或在国内、国际重要学术会议上公开发表一篇与学位论文内容相关的论文（有论文集）。或</w:t>
      </w:r>
      <w:r w:rsidR="00EC3FA1" w:rsidRPr="00510B4B">
        <w:rPr>
          <w:rFonts w:hint="eastAsia"/>
          <w:sz w:val="24"/>
          <w:szCs w:val="24"/>
        </w:rPr>
        <w:t>者</w:t>
      </w:r>
      <w:r w:rsidRPr="00510B4B">
        <w:rPr>
          <w:rFonts w:hint="eastAsia"/>
          <w:sz w:val="24"/>
          <w:szCs w:val="24"/>
        </w:rPr>
        <w:t>满足</w:t>
      </w:r>
      <w:proofErr w:type="gramStart"/>
      <w:r w:rsidRPr="00510B4B">
        <w:rPr>
          <w:rFonts w:hint="eastAsia"/>
          <w:sz w:val="24"/>
          <w:szCs w:val="24"/>
        </w:rPr>
        <w:t>以下其中</w:t>
      </w:r>
      <w:proofErr w:type="gramEnd"/>
      <w:r w:rsidRPr="00510B4B">
        <w:rPr>
          <w:rFonts w:hint="eastAsia"/>
          <w:sz w:val="24"/>
          <w:szCs w:val="24"/>
        </w:rPr>
        <w:t>一项：</w:t>
      </w:r>
      <w:r w:rsidR="00F126A0" w:rsidRPr="00510B4B">
        <w:rPr>
          <w:rFonts w:hint="eastAsia"/>
          <w:sz w:val="24"/>
          <w:szCs w:val="24"/>
        </w:rPr>
        <w:t>申报与学位论文内容相关的发明专利</w:t>
      </w:r>
      <w:r w:rsidR="00F126A0" w:rsidRPr="00510B4B">
        <w:rPr>
          <w:rFonts w:hint="eastAsia"/>
          <w:sz w:val="24"/>
          <w:szCs w:val="24"/>
        </w:rPr>
        <w:t>1</w:t>
      </w:r>
      <w:r w:rsidR="00F126A0" w:rsidRPr="00510B4B">
        <w:rPr>
          <w:rFonts w:hint="eastAsia"/>
          <w:sz w:val="24"/>
          <w:szCs w:val="24"/>
        </w:rPr>
        <w:t>项；授权与学位论文内容相关的实用新型专利</w:t>
      </w:r>
      <w:r w:rsidRPr="00510B4B">
        <w:rPr>
          <w:rFonts w:hint="eastAsia"/>
          <w:sz w:val="24"/>
          <w:szCs w:val="24"/>
        </w:rPr>
        <w:t>（或外观专利）</w:t>
      </w:r>
      <w:r w:rsidR="00F126A0" w:rsidRPr="00510B4B">
        <w:rPr>
          <w:rFonts w:hint="eastAsia"/>
          <w:sz w:val="24"/>
          <w:szCs w:val="24"/>
        </w:rPr>
        <w:t>1</w:t>
      </w:r>
      <w:r w:rsidR="00F126A0" w:rsidRPr="00510B4B">
        <w:rPr>
          <w:rFonts w:hint="eastAsia"/>
          <w:sz w:val="24"/>
          <w:szCs w:val="24"/>
        </w:rPr>
        <w:t>项；获得与学位论文内</w:t>
      </w:r>
      <w:proofErr w:type="gramStart"/>
      <w:r w:rsidR="00F126A0" w:rsidRPr="00510B4B">
        <w:rPr>
          <w:rFonts w:hint="eastAsia"/>
          <w:sz w:val="24"/>
          <w:szCs w:val="24"/>
        </w:rPr>
        <w:t>容相关</w:t>
      </w:r>
      <w:proofErr w:type="gramEnd"/>
      <w:r w:rsidR="00F126A0" w:rsidRPr="00510B4B">
        <w:rPr>
          <w:rFonts w:hint="eastAsia"/>
          <w:sz w:val="24"/>
          <w:szCs w:val="24"/>
        </w:rPr>
        <w:t>的软件著作权等知识产权；</w:t>
      </w:r>
    </w:p>
    <w:p w:rsidR="00EC3FA1" w:rsidRPr="00510B4B" w:rsidRDefault="00EC3FA1" w:rsidP="001B7637">
      <w:pPr>
        <w:snapToGrid w:val="0"/>
        <w:spacing w:afterLines="50" w:line="264" w:lineRule="auto"/>
        <w:ind w:firstLine="420"/>
        <w:rPr>
          <w:sz w:val="24"/>
          <w:szCs w:val="24"/>
        </w:rPr>
      </w:pPr>
      <w:r w:rsidRPr="00510B4B">
        <w:rPr>
          <w:rFonts w:hint="eastAsia"/>
          <w:sz w:val="24"/>
          <w:szCs w:val="24"/>
        </w:rPr>
        <w:t>2.</w:t>
      </w:r>
      <w:r w:rsidRPr="00510B4B">
        <w:rPr>
          <w:rFonts w:hint="eastAsia"/>
          <w:sz w:val="24"/>
          <w:szCs w:val="24"/>
        </w:rPr>
        <w:t>参与导师的项目或由导师指定企业做具体的项目，且有相关公开认定的成果产出；或研究报告、决策咨询服务等获得县区级以上党政部门采纳（排名前三）；</w:t>
      </w:r>
    </w:p>
    <w:p w:rsidR="00B5320D" w:rsidRPr="00510B4B" w:rsidRDefault="00EC3FA1" w:rsidP="001B7637">
      <w:pPr>
        <w:snapToGrid w:val="0"/>
        <w:spacing w:afterLines="50" w:line="264" w:lineRule="auto"/>
        <w:ind w:firstLine="420"/>
        <w:rPr>
          <w:sz w:val="24"/>
          <w:szCs w:val="24"/>
        </w:rPr>
      </w:pPr>
      <w:r w:rsidRPr="00510B4B">
        <w:rPr>
          <w:rFonts w:hint="eastAsia"/>
          <w:sz w:val="24"/>
          <w:szCs w:val="24"/>
        </w:rPr>
        <w:t>3</w:t>
      </w:r>
      <w:r w:rsidR="00CB21B9" w:rsidRPr="00510B4B">
        <w:rPr>
          <w:rFonts w:hint="eastAsia"/>
          <w:sz w:val="24"/>
          <w:szCs w:val="24"/>
        </w:rPr>
        <w:t>.</w:t>
      </w:r>
      <w:r w:rsidR="00CB21B9" w:rsidRPr="00510B4B">
        <w:rPr>
          <w:rFonts w:hint="eastAsia"/>
          <w:sz w:val="24"/>
          <w:szCs w:val="24"/>
        </w:rPr>
        <w:t>参加学校认定的学科竞赛或行业协会承办的专业赛事，并获省级</w:t>
      </w:r>
      <w:r w:rsidR="00510B4B" w:rsidRPr="00510B4B">
        <w:rPr>
          <w:rFonts w:hint="eastAsia"/>
          <w:sz w:val="24"/>
          <w:szCs w:val="24"/>
        </w:rPr>
        <w:t>以上</w:t>
      </w:r>
      <w:r w:rsidR="00CB21B9" w:rsidRPr="00510B4B">
        <w:rPr>
          <w:rFonts w:hint="eastAsia"/>
          <w:sz w:val="24"/>
          <w:szCs w:val="24"/>
        </w:rPr>
        <w:t>奖</w:t>
      </w:r>
      <w:r w:rsidR="00510B4B" w:rsidRPr="00510B4B">
        <w:rPr>
          <w:rFonts w:hint="eastAsia"/>
          <w:sz w:val="24"/>
          <w:szCs w:val="24"/>
        </w:rPr>
        <w:t>项</w:t>
      </w:r>
      <w:r w:rsidR="00CB21B9" w:rsidRPr="00510B4B">
        <w:rPr>
          <w:rFonts w:hint="eastAsia"/>
          <w:sz w:val="24"/>
          <w:szCs w:val="24"/>
        </w:rPr>
        <w:t>；或参加省级以上专业展览，提供参展证书</w:t>
      </w:r>
      <w:r w:rsidR="00B5320D" w:rsidRPr="00510B4B">
        <w:rPr>
          <w:rFonts w:hint="eastAsia"/>
          <w:sz w:val="24"/>
          <w:szCs w:val="24"/>
        </w:rPr>
        <w:t>。</w:t>
      </w:r>
    </w:p>
    <w:p w:rsidR="00310787" w:rsidRPr="00510B4B" w:rsidRDefault="00310787" w:rsidP="001B7637">
      <w:pPr>
        <w:snapToGrid w:val="0"/>
        <w:spacing w:afterLines="50" w:line="264" w:lineRule="auto"/>
        <w:ind w:firstLine="420"/>
        <w:rPr>
          <w:sz w:val="24"/>
          <w:szCs w:val="24"/>
        </w:rPr>
      </w:pPr>
      <w:r w:rsidRPr="00510B4B">
        <w:rPr>
          <w:rFonts w:hint="eastAsia"/>
          <w:sz w:val="24"/>
          <w:szCs w:val="24"/>
        </w:rPr>
        <w:t>二、研究成果的认定</w:t>
      </w:r>
    </w:p>
    <w:p w:rsidR="00310787" w:rsidRPr="00510B4B" w:rsidRDefault="00310787" w:rsidP="001B7637">
      <w:pPr>
        <w:snapToGrid w:val="0"/>
        <w:spacing w:afterLines="50" w:line="264" w:lineRule="auto"/>
        <w:ind w:firstLine="420"/>
        <w:rPr>
          <w:sz w:val="24"/>
          <w:szCs w:val="24"/>
        </w:rPr>
      </w:pPr>
      <w:r w:rsidRPr="00510B4B">
        <w:rPr>
          <w:rFonts w:hint="eastAsia"/>
          <w:sz w:val="24"/>
          <w:szCs w:val="24"/>
        </w:rPr>
        <w:t>研究成果的内容必须与学位论文内容相关，第一署名单位必须为长春工业大学，</w:t>
      </w:r>
      <w:proofErr w:type="gramStart"/>
      <w:r w:rsidRPr="00510B4B">
        <w:rPr>
          <w:rFonts w:hint="eastAsia"/>
          <w:sz w:val="24"/>
          <w:szCs w:val="24"/>
        </w:rPr>
        <w:t>且</w:t>
      </w:r>
      <w:r w:rsidR="00F126A0" w:rsidRPr="00510B4B">
        <w:rPr>
          <w:rFonts w:hint="eastAsia"/>
          <w:sz w:val="24"/>
          <w:szCs w:val="24"/>
        </w:rPr>
        <w:t>指导</w:t>
      </w:r>
      <w:proofErr w:type="gramEnd"/>
      <w:r w:rsidR="00F126A0" w:rsidRPr="00510B4B">
        <w:rPr>
          <w:rFonts w:hint="eastAsia"/>
          <w:sz w:val="24"/>
          <w:szCs w:val="24"/>
        </w:rPr>
        <w:t>教师为第一作者、硕士研究生为第二作者，</w:t>
      </w:r>
      <w:r w:rsidRPr="00510B4B">
        <w:rPr>
          <w:rFonts w:hint="eastAsia"/>
          <w:sz w:val="24"/>
          <w:szCs w:val="24"/>
        </w:rPr>
        <w:t>或</w:t>
      </w:r>
      <w:r w:rsidR="00F126A0" w:rsidRPr="00510B4B">
        <w:rPr>
          <w:rFonts w:hint="eastAsia"/>
          <w:sz w:val="24"/>
          <w:szCs w:val="24"/>
        </w:rPr>
        <w:t>硕士研究生为第一作者，指导教师为参与作者</w:t>
      </w:r>
      <w:r w:rsidRPr="00510B4B">
        <w:rPr>
          <w:rFonts w:hint="eastAsia"/>
          <w:sz w:val="24"/>
          <w:szCs w:val="24"/>
        </w:rPr>
        <w:t>。</w:t>
      </w:r>
    </w:p>
    <w:p w:rsidR="00310787" w:rsidRPr="00510B4B" w:rsidRDefault="00310787" w:rsidP="001B7637">
      <w:pPr>
        <w:snapToGrid w:val="0"/>
        <w:spacing w:afterLines="50" w:line="264" w:lineRule="auto"/>
        <w:ind w:firstLine="420"/>
        <w:rPr>
          <w:sz w:val="24"/>
          <w:szCs w:val="24"/>
        </w:rPr>
      </w:pPr>
      <w:r w:rsidRPr="00510B4B">
        <w:rPr>
          <w:rFonts w:hint="eastAsia"/>
          <w:sz w:val="24"/>
          <w:szCs w:val="24"/>
        </w:rPr>
        <w:t>三、本规定从</w:t>
      </w:r>
      <w:r w:rsidRPr="00510B4B">
        <w:rPr>
          <w:rFonts w:hint="eastAsia"/>
          <w:sz w:val="24"/>
          <w:szCs w:val="24"/>
        </w:rPr>
        <w:t>2020</w:t>
      </w:r>
      <w:r w:rsidRPr="00510B4B">
        <w:rPr>
          <w:rFonts w:hint="eastAsia"/>
          <w:sz w:val="24"/>
          <w:szCs w:val="24"/>
        </w:rPr>
        <w:t>届硕士毕业生开始施行。</w:t>
      </w:r>
    </w:p>
    <w:p w:rsidR="00310787" w:rsidRPr="00510B4B" w:rsidRDefault="00310787" w:rsidP="001B7637">
      <w:pPr>
        <w:snapToGrid w:val="0"/>
        <w:spacing w:afterLines="50" w:line="264" w:lineRule="auto"/>
        <w:ind w:firstLine="420"/>
        <w:rPr>
          <w:sz w:val="24"/>
          <w:szCs w:val="24"/>
        </w:rPr>
      </w:pPr>
      <w:r w:rsidRPr="00510B4B">
        <w:rPr>
          <w:rFonts w:hint="eastAsia"/>
          <w:sz w:val="24"/>
          <w:szCs w:val="24"/>
        </w:rPr>
        <w:t>四、本规定由</w:t>
      </w:r>
      <w:r w:rsidR="00F126A0" w:rsidRPr="00510B4B">
        <w:rPr>
          <w:rFonts w:hint="eastAsia"/>
          <w:sz w:val="24"/>
          <w:szCs w:val="24"/>
        </w:rPr>
        <w:t>艺术设计学院</w:t>
      </w:r>
      <w:r w:rsidRPr="00510B4B">
        <w:rPr>
          <w:rFonts w:hint="eastAsia"/>
          <w:sz w:val="24"/>
          <w:szCs w:val="24"/>
        </w:rPr>
        <w:t>学位</w:t>
      </w:r>
      <w:proofErr w:type="gramStart"/>
      <w:r w:rsidRPr="00510B4B">
        <w:rPr>
          <w:rFonts w:hint="eastAsia"/>
          <w:sz w:val="24"/>
          <w:szCs w:val="24"/>
        </w:rPr>
        <w:t>评定</w:t>
      </w:r>
      <w:r w:rsidR="00F126A0" w:rsidRPr="00510B4B">
        <w:rPr>
          <w:rFonts w:hint="eastAsia"/>
          <w:sz w:val="24"/>
          <w:szCs w:val="24"/>
        </w:rPr>
        <w:t>分</w:t>
      </w:r>
      <w:proofErr w:type="gramEnd"/>
      <w:r w:rsidRPr="00510B4B">
        <w:rPr>
          <w:rFonts w:hint="eastAsia"/>
          <w:sz w:val="24"/>
          <w:szCs w:val="24"/>
        </w:rPr>
        <w:t>委员会负责解释。</w:t>
      </w:r>
    </w:p>
    <w:p w:rsidR="00307C17" w:rsidRPr="00510B4B" w:rsidRDefault="00307C17" w:rsidP="001B7637">
      <w:pPr>
        <w:spacing w:afterLines="50" w:line="300" w:lineRule="auto"/>
        <w:ind w:firstLine="420"/>
        <w:rPr>
          <w:sz w:val="24"/>
          <w:szCs w:val="24"/>
        </w:rPr>
      </w:pPr>
    </w:p>
    <w:p w:rsidR="00F126A0" w:rsidRPr="00510B4B" w:rsidRDefault="00F126A0" w:rsidP="001B7637">
      <w:pPr>
        <w:spacing w:afterLines="50" w:line="300" w:lineRule="auto"/>
        <w:jc w:val="right"/>
        <w:rPr>
          <w:sz w:val="24"/>
          <w:szCs w:val="24"/>
        </w:rPr>
      </w:pPr>
      <w:r w:rsidRPr="00510B4B">
        <w:rPr>
          <w:rFonts w:hint="eastAsia"/>
          <w:sz w:val="24"/>
          <w:szCs w:val="24"/>
        </w:rPr>
        <w:t>艺术设计学院</w:t>
      </w:r>
    </w:p>
    <w:p w:rsidR="00EC3FA1" w:rsidRDefault="00310787" w:rsidP="001B7637">
      <w:pPr>
        <w:spacing w:afterLines="50" w:line="300" w:lineRule="auto"/>
        <w:jc w:val="right"/>
      </w:pPr>
      <w:r w:rsidRPr="00510B4B">
        <w:rPr>
          <w:rFonts w:hint="eastAsia"/>
          <w:sz w:val="24"/>
          <w:szCs w:val="24"/>
        </w:rPr>
        <w:t>2020</w:t>
      </w:r>
      <w:r w:rsidRPr="00510B4B">
        <w:rPr>
          <w:rFonts w:hint="eastAsia"/>
          <w:sz w:val="24"/>
          <w:szCs w:val="24"/>
        </w:rPr>
        <w:t>年</w:t>
      </w:r>
      <w:r w:rsidRPr="00510B4B">
        <w:rPr>
          <w:rFonts w:hint="eastAsia"/>
          <w:sz w:val="24"/>
          <w:szCs w:val="24"/>
        </w:rPr>
        <w:t>10</w:t>
      </w:r>
      <w:r w:rsidRPr="00510B4B">
        <w:rPr>
          <w:rFonts w:hint="eastAsia"/>
          <w:sz w:val="24"/>
          <w:szCs w:val="24"/>
        </w:rPr>
        <w:t>月</w:t>
      </w:r>
      <w:r w:rsidR="009D00C3" w:rsidRPr="00510B4B">
        <w:rPr>
          <w:rFonts w:hint="eastAsia"/>
          <w:sz w:val="24"/>
          <w:szCs w:val="24"/>
        </w:rPr>
        <w:t>7</w:t>
      </w:r>
      <w:r w:rsidRPr="00510B4B">
        <w:rPr>
          <w:rFonts w:hint="eastAsia"/>
          <w:sz w:val="24"/>
          <w:szCs w:val="24"/>
        </w:rPr>
        <w:t>日</w:t>
      </w:r>
      <w:bookmarkStart w:id="0" w:name="_GoBack"/>
      <w:bookmarkEnd w:id="0"/>
    </w:p>
    <w:sectPr w:rsidR="00EC3FA1" w:rsidSect="00716E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C17" w:rsidRDefault="00307C17" w:rsidP="00307C17">
      <w:r>
        <w:separator/>
      </w:r>
    </w:p>
  </w:endnote>
  <w:endnote w:type="continuationSeparator" w:id="1">
    <w:p w:rsidR="00307C17" w:rsidRDefault="00307C17" w:rsidP="00307C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C17" w:rsidRDefault="00307C17" w:rsidP="00307C17">
      <w:r>
        <w:separator/>
      </w:r>
    </w:p>
  </w:footnote>
  <w:footnote w:type="continuationSeparator" w:id="1">
    <w:p w:rsidR="00307C17" w:rsidRDefault="00307C17" w:rsidP="00307C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183A"/>
    <w:rsid w:val="00010DD0"/>
    <w:rsid w:val="00032F34"/>
    <w:rsid w:val="0006778D"/>
    <w:rsid w:val="00070E71"/>
    <w:rsid w:val="000713D3"/>
    <w:rsid w:val="00071746"/>
    <w:rsid w:val="000922B2"/>
    <w:rsid w:val="00096F1F"/>
    <w:rsid w:val="000B0C8D"/>
    <w:rsid w:val="000B40F0"/>
    <w:rsid w:val="000C1AC4"/>
    <w:rsid w:val="000C1FF1"/>
    <w:rsid w:val="000D7F53"/>
    <w:rsid w:val="000F0C6B"/>
    <w:rsid w:val="000F1113"/>
    <w:rsid w:val="000F4ACB"/>
    <w:rsid w:val="00106901"/>
    <w:rsid w:val="00146329"/>
    <w:rsid w:val="00153D23"/>
    <w:rsid w:val="00163C05"/>
    <w:rsid w:val="00180A5C"/>
    <w:rsid w:val="00194CB9"/>
    <w:rsid w:val="0019725D"/>
    <w:rsid w:val="001A1716"/>
    <w:rsid w:val="001A3F17"/>
    <w:rsid w:val="001B7637"/>
    <w:rsid w:val="001D4638"/>
    <w:rsid w:val="001F271F"/>
    <w:rsid w:val="001F5B7B"/>
    <w:rsid w:val="00215DBD"/>
    <w:rsid w:val="002372DA"/>
    <w:rsid w:val="00257CF7"/>
    <w:rsid w:val="0026151D"/>
    <w:rsid w:val="00294B78"/>
    <w:rsid w:val="002B0B0C"/>
    <w:rsid w:val="002B1726"/>
    <w:rsid w:val="002C3C93"/>
    <w:rsid w:val="002D0DDD"/>
    <w:rsid w:val="002F0287"/>
    <w:rsid w:val="0030482D"/>
    <w:rsid w:val="00307C17"/>
    <w:rsid w:val="00310787"/>
    <w:rsid w:val="00336E1E"/>
    <w:rsid w:val="00377F20"/>
    <w:rsid w:val="003A42E5"/>
    <w:rsid w:val="003A70DA"/>
    <w:rsid w:val="003B32F6"/>
    <w:rsid w:val="003D2755"/>
    <w:rsid w:val="003D3BA5"/>
    <w:rsid w:val="003E3778"/>
    <w:rsid w:val="003E5E1B"/>
    <w:rsid w:val="003F5520"/>
    <w:rsid w:val="00430A95"/>
    <w:rsid w:val="00430AC5"/>
    <w:rsid w:val="00434016"/>
    <w:rsid w:val="00441ECD"/>
    <w:rsid w:val="00445DB4"/>
    <w:rsid w:val="0045650A"/>
    <w:rsid w:val="0046536D"/>
    <w:rsid w:val="004901D5"/>
    <w:rsid w:val="004A3681"/>
    <w:rsid w:val="004A7142"/>
    <w:rsid w:val="004C08D5"/>
    <w:rsid w:val="004C221E"/>
    <w:rsid w:val="004D0D64"/>
    <w:rsid w:val="004E58A8"/>
    <w:rsid w:val="004F079B"/>
    <w:rsid w:val="00510216"/>
    <w:rsid w:val="00510B4B"/>
    <w:rsid w:val="005357D8"/>
    <w:rsid w:val="005458DE"/>
    <w:rsid w:val="005459FC"/>
    <w:rsid w:val="00553273"/>
    <w:rsid w:val="00560BDF"/>
    <w:rsid w:val="005660AA"/>
    <w:rsid w:val="00571D60"/>
    <w:rsid w:val="005740DF"/>
    <w:rsid w:val="00574D27"/>
    <w:rsid w:val="005758CC"/>
    <w:rsid w:val="0058416B"/>
    <w:rsid w:val="005A01D2"/>
    <w:rsid w:val="005B7B7A"/>
    <w:rsid w:val="005C4994"/>
    <w:rsid w:val="00605DB1"/>
    <w:rsid w:val="006409DF"/>
    <w:rsid w:val="006411E4"/>
    <w:rsid w:val="0065518C"/>
    <w:rsid w:val="00672A93"/>
    <w:rsid w:val="0069208C"/>
    <w:rsid w:val="006965D9"/>
    <w:rsid w:val="00697B60"/>
    <w:rsid w:val="006A269F"/>
    <w:rsid w:val="006C0687"/>
    <w:rsid w:val="006D1C8A"/>
    <w:rsid w:val="006E1DAD"/>
    <w:rsid w:val="006E485D"/>
    <w:rsid w:val="00704026"/>
    <w:rsid w:val="00713ED1"/>
    <w:rsid w:val="00716EB7"/>
    <w:rsid w:val="00751F2C"/>
    <w:rsid w:val="007720B2"/>
    <w:rsid w:val="00772CBC"/>
    <w:rsid w:val="00781DE0"/>
    <w:rsid w:val="00784155"/>
    <w:rsid w:val="0079041E"/>
    <w:rsid w:val="007962F7"/>
    <w:rsid w:val="007A6C3B"/>
    <w:rsid w:val="007C155A"/>
    <w:rsid w:val="007C20B0"/>
    <w:rsid w:val="007D647B"/>
    <w:rsid w:val="007E157D"/>
    <w:rsid w:val="007F1B7A"/>
    <w:rsid w:val="007F6CB6"/>
    <w:rsid w:val="00806B91"/>
    <w:rsid w:val="00806E0D"/>
    <w:rsid w:val="00812739"/>
    <w:rsid w:val="008769A5"/>
    <w:rsid w:val="00883140"/>
    <w:rsid w:val="008A26E8"/>
    <w:rsid w:val="008A346F"/>
    <w:rsid w:val="008A573E"/>
    <w:rsid w:val="008B0115"/>
    <w:rsid w:val="008B2672"/>
    <w:rsid w:val="008C5E53"/>
    <w:rsid w:val="008C7F54"/>
    <w:rsid w:val="008D5F34"/>
    <w:rsid w:val="008F3813"/>
    <w:rsid w:val="00904ACE"/>
    <w:rsid w:val="00913B70"/>
    <w:rsid w:val="009308E8"/>
    <w:rsid w:val="00957988"/>
    <w:rsid w:val="0096142C"/>
    <w:rsid w:val="009621B1"/>
    <w:rsid w:val="00963F01"/>
    <w:rsid w:val="00975ABF"/>
    <w:rsid w:val="0098402A"/>
    <w:rsid w:val="009D00C3"/>
    <w:rsid w:val="009F4D40"/>
    <w:rsid w:val="009F7F55"/>
    <w:rsid w:val="00A21C89"/>
    <w:rsid w:val="00A30C04"/>
    <w:rsid w:val="00A47E6C"/>
    <w:rsid w:val="00A63BFD"/>
    <w:rsid w:val="00A901F4"/>
    <w:rsid w:val="00AA547A"/>
    <w:rsid w:val="00AD0BFD"/>
    <w:rsid w:val="00AD23E6"/>
    <w:rsid w:val="00AF537A"/>
    <w:rsid w:val="00B00E83"/>
    <w:rsid w:val="00B36F49"/>
    <w:rsid w:val="00B51067"/>
    <w:rsid w:val="00B51603"/>
    <w:rsid w:val="00B5320D"/>
    <w:rsid w:val="00B90CFE"/>
    <w:rsid w:val="00BA6160"/>
    <w:rsid w:val="00BD183A"/>
    <w:rsid w:val="00BD50E0"/>
    <w:rsid w:val="00C01EC2"/>
    <w:rsid w:val="00C0687D"/>
    <w:rsid w:val="00C148BF"/>
    <w:rsid w:val="00C460B2"/>
    <w:rsid w:val="00C6004F"/>
    <w:rsid w:val="00C71885"/>
    <w:rsid w:val="00C71BF8"/>
    <w:rsid w:val="00C81FB2"/>
    <w:rsid w:val="00CB21B9"/>
    <w:rsid w:val="00CC0A22"/>
    <w:rsid w:val="00D0216D"/>
    <w:rsid w:val="00D20707"/>
    <w:rsid w:val="00D2461B"/>
    <w:rsid w:val="00D662A2"/>
    <w:rsid w:val="00D94E41"/>
    <w:rsid w:val="00E4235F"/>
    <w:rsid w:val="00E4519D"/>
    <w:rsid w:val="00E578B0"/>
    <w:rsid w:val="00E60891"/>
    <w:rsid w:val="00E81707"/>
    <w:rsid w:val="00E9062F"/>
    <w:rsid w:val="00E92BD2"/>
    <w:rsid w:val="00EB4A3E"/>
    <w:rsid w:val="00EC3FA1"/>
    <w:rsid w:val="00ED0AB7"/>
    <w:rsid w:val="00ED2787"/>
    <w:rsid w:val="00ED7549"/>
    <w:rsid w:val="00ED7E6C"/>
    <w:rsid w:val="00EE4A11"/>
    <w:rsid w:val="00EF6F30"/>
    <w:rsid w:val="00F10D46"/>
    <w:rsid w:val="00F126A0"/>
    <w:rsid w:val="00F237E6"/>
    <w:rsid w:val="00F25820"/>
    <w:rsid w:val="00F40560"/>
    <w:rsid w:val="00F426FE"/>
    <w:rsid w:val="00F523E2"/>
    <w:rsid w:val="00F52E9C"/>
    <w:rsid w:val="00F533E0"/>
    <w:rsid w:val="00F94DC5"/>
    <w:rsid w:val="00FB1D2D"/>
    <w:rsid w:val="00FE54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E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D183A"/>
    <w:pPr>
      <w:ind w:leftChars="2500" w:left="100"/>
    </w:pPr>
  </w:style>
  <w:style w:type="character" w:customStyle="1" w:styleId="Char">
    <w:name w:val="日期 Char"/>
    <w:basedOn w:val="a0"/>
    <w:link w:val="a3"/>
    <w:uiPriority w:val="99"/>
    <w:semiHidden/>
    <w:rsid w:val="00BD183A"/>
  </w:style>
  <w:style w:type="paragraph" w:styleId="a4">
    <w:name w:val="List Paragraph"/>
    <w:basedOn w:val="a"/>
    <w:uiPriority w:val="34"/>
    <w:qFormat/>
    <w:rsid w:val="00553273"/>
    <w:pPr>
      <w:ind w:firstLineChars="200" w:firstLine="420"/>
    </w:pPr>
  </w:style>
  <w:style w:type="paragraph" w:styleId="a5">
    <w:name w:val="header"/>
    <w:basedOn w:val="a"/>
    <w:link w:val="Char0"/>
    <w:uiPriority w:val="99"/>
    <w:semiHidden/>
    <w:unhideWhenUsed/>
    <w:rsid w:val="00307C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07C17"/>
    <w:rPr>
      <w:sz w:val="18"/>
      <w:szCs w:val="18"/>
    </w:rPr>
  </w:style>
  <w:style w:type="paragraph" w:styleId="a6">
    <w:name w:val="footer"/>
    <w:basedOn w:val="a"/>
    <w:link w:val="Char1"/>
    <w:uiPriority w:val="99"/>
    <w:semiHidden/>
    <w:unhideWhenUsed/>
    <w:rsid w:val="00307C17"/>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07C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D183A"/>
    <w:pPr>
      <w:ind w:leftChars="2500" w:left="100"/>
    </w:pPr>
  </w:style>
  <w:style w:type="character" w:customStyle="1" w:styleId="Char">
    <w:name w:val="日期 Char"/>
    <w:basedOn w:val="a0"/>
    <w:link w:val="a3"/>
    <w:uiPriority w:val="99"/>
    <w:semiHidden/>
    <w:rsid w:val="00BD183A"/>
  </w:style>
  <w:style w:type="paragraph" w:styleId="a4">
    <w:name w:val="List Paragraph"/>
    <w:basedOn w:val="a"/>
    <w:uiPriority w:val="34"/>
    <w:qFormat/>
    <w:rsid w:val="0055327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109</Words>
  <Characters>623</Characters>
  <Application>Microsoft Office Word</Application>
  <DocSecurity>0</DocSecurity>
  <Lines>5</Lines>
  <Paragraphs>1</Paragraphs>
  <ScaleCrop>false</ScaleCrop>
  <Company>微软中国</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gyy</cp:lastModifiedBy>
  <cp:revision>3</cp:revision>
  <cp:lastPrinted>2020-10-07T03:51:00Z</cp:lastPrinted>
  <dcterms:created xsi:type="dcterms:W3CDTF">2020-10-07T04:40:00Z</dcterms:created>
  <dcterms:modified xsi:type="dcterms:W3CDTF">2020-10-07T04:48:00Z</dcterms:modified>
</cp:coreProperties>
</file>