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B4F" w:rsidRDefault="003C7C9D" w:rsidP="003C7C9D">
      <w:pPr>
        <w:spacing w:line="560" w:lineRule="exact"/>
        <w:jc w:val="center"/>
        <w:rPr>
          <w:rFonts w:ascii="方正小标宋简体" w:eastAsia="方正小标宋简体" w:hAnsi="宋体"/>
          <w:bCs/>
          <w:sz w:val="44"/>
          <w:szCs w:val="44"/>
        </w:rPr>
      </w:pPr>
      <w:r>
        <w:rPr>
          <w:rFonts w:ascii="方正小标宋简体" w:eastAsia="方正小标宋简体" w:hAnsi="宋体" w:hint="eastAsia"/>
          <w:bCs/>
          <w:sz w:val="44"/>
          <w:szCs w:val="44"/>
        </w:rPr>
        <w:t>公共管理学院</w:t>
      </w:r>
      <w:r>
        <w:rPr>
          <w:rFonts w:ascii="方正小标宋简体" w:eastAsia="方正小标宋简体" w:hAnsi="宋体" w:hint="eastAsia"/>
          <w:bCs/>
          <w:sz w:val="44"/>
          <w:szCs w:val="44"/>
        </w:rPr>
        <w:t>2021</w:t>
      </w:r>
      <w:r>
        <w:rPr>
          <w:rFonts w:ascii="方正小标宋简体" w:eastAsia="方正小标宋简体" w:hAnsi="宋体" w:hint="eastAsia"/>
          <w:bCs/>
          <w:sz w:val="44"/>
          <w:szCs w:val="44"/>
        </w:rPr>
        <w:t>年硕士研究生招生复试工作录取细则</w:t>
      </w:r>
    </w:p>
    <w:p w:rsidR="00981B4F" w:rsidRDefault="00981B4F" w:rsidP="003C7C9D">
      <w:pPr>
        <w:spacing w:line="560" w:lineRule="exact"/>
        <w:jc w:val="center"/>
        <w:rPr>
          <w:rFonts w:ascii="方正小标宋简体" w:eastAsia="方正小标宋简体" w:hAnsi="宋体"/>
          <w:bCs/>
          <w:sz w:val="44"/>
          <w:szCs w:val="44"/>
        </w:rPr>
      </w:pPr>
    </w:p>
    <w:p w:rsidR="00981B4F" w:rsidRDefault="003C7C9D" w:rsidP="003C7C9D">
      <w:pPr>
        <w:pStyle w:val="a5"/>
        <w:spacing w:line="560" w:lineRule="exact"/>
        <w:ind w:firstLineChars="200" w:firstLine="640"/>
        <w:jc w:val="both"/>
        <w:rPr>
          <w:rFonts w:ascii="仿宋" w:eastAsia="仿宋" w:hAnsi="仿宋"/>
          <w:sz w:val="32"/>
          <w:szCs w:val="32"/>
        </w:rPr>
      </w:pPr>
      <w:r>
        <w:rPr>
          <w:rFonts w:ascii="仿宋" w:eastAsia="仿宋" w:hAnsi="仿宋" w:hint="eastAsia"/>
          <w:sz w:val="32"/>
          <w:szCs w:val="32"/>
        </w:rPr>
        <w:t>依据教育部、吉林省有关文件规定和会议精神，以习近平新时代中国特色社会主义思想为指导，全面落实党的教育方针，按照《</w:t>
      </w:r>
      <w:r>
        <w:rPr>
          <w:rFonts w:ascii="仿宋" w:eastAsia="仿宋" w:hAnsi="仿宋" w:hint="eastAsia"/>
          <w:sz w:val="32"/>
          <w:szCs w:val="32"/>
        </w:rPr>
        <w:t>2021</w:t>
      </w:r>
      <w:r>
        <w:rPr>
          <w:rFonts w:ascii="仿宋" w:eastAsia="仿宋" w:hAnsi="仿宋" w:hint="eastAsia"/>
          <w:sz w:val="32"/>
          <w:szCs w:val="32"/>
        </w:rPr>
        <w:t>年全国硕士研究生招生工作管理规定》《关于做好</w:t>
      </w:r>
      <w:r>
        <w:rPr>
          <w:rFonts w:ascii="仿宋" w:eastAsia="仿宋" w:hAnsi="仿宋" w:hint="eastAsia"/>
          <w:sz w:val="32"/>
          <w:szCs w:val="32"/>
        </w:rPr>
        <w:t>2021</w:t>
      </w:r>
      <w:r>
        <w:rPr>
          <w:rFonts w:ascii="仿宋" w:eastAsia="仿宋" w:hAnsi="仿宋" w:hint="eastAsia"/>
          <w:sz w:val="32"/>
          <w:szCs w:val="32"/>
        </w:rPr>
        <w:t>年全国硕士研究生招生录取工作的通知》等文件要求，统筹做好疫情防控和复试组织工作。坚持“按需招生、全面衡量、择优录取、宁缺毋滥”的总原则，在确保安全性、公平性、科学性的基础上，统筹兼顾、严格管理，科学稳妥做好</w:t>
      </w:r>
      <w:r>
        <w:rPr>
          <w:rFonts w:ascii="仿宋" w:eastAsia="仿宋" w:hAnsi="仿宋" w:hint="eastAsia"/>
          <w:sz w:val="32"/>
          <w:szCs w:val="32"/>
        </w:rPr>
        <w:t>2021</w:t>
      </w:r>
      <w:r>
        <w:rPr>
          <w:rFonts w:ascii="仿宋" w:eastAsia="仿宋" w:hAnsi="仿宋" w:hint="eastAsia"/>
          <w:sz w:val="32"/>
          <w:szCs w:val="32"/>
        </w:rPr>
        <w:t>年全国硕士研究生招生考试复试录取工作。</w:t>
      </w:r>
    </w:p>
    <w:p w:rsidR="00981B4F" w:rsidRDefault="003C7C9D" w:rsidP="003C7C9D">
      <w:pPr>
        <w:spacing w:line="560" w:lineRule="exact"/>
        <w:jc w:val="left"/>
        <w:rPr>
          <w:rFonts w:ascii="仿宋" w:eastAsia="仿宋" w:hAnsi="仿宋"/>
          <w:sz w:val="32"/>
          <w:szCs w:val="32"/>
        </w:rPr>
      </w:pPr>
      <w:r>
        <w:rPr>
          <w:rFonts w:ascii="仿宋" w:eastAsia="仿宋" w:hAnsi="仿宋" w:hint="eastAsia"/>
          <w:sz w:val="32"/>
          <w:szCs w:val="32"/>
        </w:rPr>
        <w:t>结合《长春工业大学</w:t>
      </w:r>
      <w:r>
        <w:rPr>
          <w:rFonts w:ascii="仿宋" w:eastAsia="仿宋" w:hAnsi="仿宋" w:hint="eastAsia"/>
          <w:sz w:val="32"/>
          <w:szCs w:val="32"/>
        </w:rPr>
        <w:t>2021</w:t>
      </w:r>
      <w:r>
        <w:rPr>
          <w:rFonts w:ascii="仿宋" w:eastAsia="仿宋" w:hAnsi="仿宋" w:hint="eastAsia"/>
          <w:sz w:val="32"/>
          <w:szCs w:val="32"/>
        </w:rPr>
        <w:t>年硕士研究生招生复试录取工作方案》以及相关学科特点，在确保复试工作安全性、公平性、科学性原则的基础上，制定公共管理学院研究生复试方案细则。</w:t>
      </w:r>
    </w:p>
    <w:p w:rsidR="00981B4F" w:rsidRDefault="003C7C9D" w:rsidP="003C7C9D">
      <w:pPr>
        <w:pStyle w:val="a5"/>
        <w:spacing w:line="560" w:lineRule="exact"/>
        <w:ind w:firstLineChars="200" w:firstLine="640"/>
        <w:jc w:val="both"/>
        <w:rPr>
          <w:rStyle w:val="15"/>
          <w:rFonts w:ascii="黑体" w:eastAsia="黑体" w:hAnsi="黑体" w:cs="黑体"/>
          <w:b w:val="0"/>
          <w:sz w:val="32"/>
          <w:szCs w:val="32"/>
        </w:rPr>
      </w:pPr>
      <w:r>
        <w:rPr>
          <w:rStyle w:val="15"/>
          <w:rFonts w:ascii="黑体" w:eastAsia="黑体" w:hAnsi="黑体" w:cs="黑体" w:hint="eastAsia"/>
          <w:b w:val="0"/>
          <w:sz w:val="32"/>
          <w:szCs w:val="32"/>
        </w:rPr>
        <w:t>一、复试工作领导小组</w:t>
      </w:r>
    </w:p>
    <w:p w:rsidR="00981B4F" w:rsidRDefault="003C7C9D" w:rsidP="003C7C9D">
      <w:pPr>
        <w:pStyle w:val="a8"/>
        <w:spacing w:line="560" w:lineRule="exact"/>
        <w:ind w:firstLineChars="0" w:firstLine="0"/>
        <w:jc w:val="left"/>
        <w:rPr>
          <w:rFonts w:ascii="仿宋" w:eastAsia="仿宋" w:hAnsi="仿宋"/>
          <w:b/>
          <w:sz w:val="32"/>
          <w:szCs w:val="32"/>
        </w:rPr>
      </w:pPr>
      <w:r>
        <w:rPr>
          <w:rFonts w:ascii="仿宋" w:eastAsia="仿宋" w:hAnsi="仿宋" w:hint="eastAsia"/>
          <w:sz w:val="32"/>
          <w:szCs w:val="32"/>
        </w:rPr>
        <w:t xml:space="preserve">　　组　长：胡刃锋　曲永军</w:t>
      </w:r>
    </w:p>
    <w:p w:rsidR="00981B4F" w:rsidRDefault="003C7C9D" w:rsidP="003C7C9D">
      <w:pPr>
        <w:spacing w:line="560" w:lineRule="exact"/>
        <w:ind w:left="640"/>
        <w:jc w:val="left"/>
        <w:rPr>
          <w:rFonts w:ascii="仿宋" w:eastAsia="仿宋" w:hAnsi="仿宋"/>
          <w:sz w:val="32"/>
          <w:szCs w:val="32"/>
        </w:rPr>
      </w:pPr>
      <w:r>
        <w:rPr>
          <w:rFonts w:ascii="仿宋" w:eastAsia="仿宋" w:hAnsi="仿宋" w:hint="eastAsia"/>
          <w:sz w:val="32"/>
          <w:szCs w:val="32"/>
        </w:rPr>
        <w:t>副组长：吕红</w:t>
      </w:r>
    </w:p>
    <w:p w:rsidR="00981B4F" w:rsidRDefault="003C7C9D" w:rsidP="003C7C9D">
      <w:pPr>
        <w:spacing w:line="560" w:lineRule="exact"/>
        <w:ind w:left="640"/>
        <w:jc w:val="left"/>
        <w:rPr>
          <w:rFonts w:ascii="仿宋" w:eastAsia="仿宋" w:hAnsi="仿宋"/>
          <w:sz w:val="32"/>
          <w:szCs w:val="32"/>
        </w:rPr>
      </w:pPr>
      <w:r>
        <w:rPr>
          <w:rFonts w:ascii="仿宋" w:eastAsia="仿宋" w:hAnsi="仿宋" w:hint="eastAsia"/>
          <w:sz w:val="32"/>
          <w:szCs w:val="32"/>
        </w:rPr>
        <w:t>成　员：杨海龙</w:t>
      </w:r>
      <w:r>
        <w:rPr>
          <w:rFonts w:ascii="仿宋" w:eastAsia="仿宋" w:hAnsi="仿宋" w:hint="eastAsia"/>
          <w:sz w:val="32"/>
          <w:szCs w:val="32"/>
        </w:rPr>
        <w:t xml:space="preserve">  </w:t>
      </w:r>
      <w:r>
        <w:rPr>
          <w:rFonts w:ascii="仿宋" w:eastAsia="仿宋" w:hAnsi="仿宋" w:hint="eastAsia"/>
          <w:sz w:val="32"/>
          <w:szCs w:val="32"/>
        </w:rPr>
        <w:t>李盛基</w:t>
      </w:r>
      <w:r>
        <w:rPr>
          <w:rFonts w:ascii="仿宋" w:eastAsia="仿宋" w:hAnsi="仿宋" w:hint="eastAsia"/>
          <w:sz w:val="32"/>
          <w:szCs w:val="32"/>
        </w:rPr>
        <w:t xml:space="preserve">  </w:t>
      </w:r>
      <w:r>
        <w:rPr>
          <w:rFonts w:ascii="仿宋" w:eastAsia="仿宋" w:hAnsi="仿宋" w:hint="eastAsia"/>
          <w:sz w:val="32"/>
          <w:szCs w:val="32"/>
        </w:rPr>
        <w:t>冯娜</w:t>
      </w:r>
      <w:r>
        <w:rPr>
          <w:rFonts w:ascii="仿宋" w:eastAsia="仿宋" w:hAnsi="仿宋" w:hint="eastAsia"/>
          <w:sz w:val="32"/>
          <w:szCs w:val="32"/>
        </w:rPr>
        <w:t xml:space="preserve">  </w:t>
      </w:r>
      <w:r>
        <w:rPr>
          <w:rFonts w:ascii="仿宋" w:eastAsia="仿宋" w:hAnsi="仿宋" w:hint="eastAsia"/>
          <w:sz w:val="32"/>
          <w:szCs w:val="32"/>
        </w:rPr>
        <w:t>宋浩</w:t>
      </w:r>
    </w:p>
    <w:p w:rsidR="00981B4F" w:rsidRDefault="003C7C9D" w:rsidP="003C7C9D">
      <w:pPr>
        <w:spacing w:line="560" w:lineRule="exact"/>
        <w:ind w:left="640"/>
        <w:jc w:val="left"/>
        <w:rPr>
          <w:rFonts w:ascii="仿宋" w:eastAsia="仿宋" w:hAnsi="仿宋"/>
          <w:sz w:val="32"/>
          <w:szCs w:val="32"/>
        </w:rPr>
      </w:pPr>
      <w:r>
        <w:rPr>
          <w:rFonts w:ascii="仿宋" w:eastAsia="仿宋" w:hAnsi="仿宋" w:hint="eastAsia"/>
          <w:sz w:val="32"/>
          <w:szCs w:val="32"/>
        </w:rPr>
        <w:t>秘　书：杨立萍</w:t>
      </w:r>
    </w:p>
    <w:p w:rsidR="00981B4F" w:rsidRDefault="003C7C9D" w:rsidP="003C7C9D">
      <w:pPr>
        <w:pStyle w:val="a5"/>
        <w:spacing w:line="560" w:lineRule="exact"/>
        <w:ind w:firstLineChars="200" w:firstLine="640"/>
        <w:jc w:val="both"/>
        <w:rPr>
          <w:rStyle w:val="15"/>
          <w:rFonts w:ascii="黑体" w:eastAsia="黑体" w:hAnsi="黑体" w:cs="黑体"/>
          <w:b w:val="0"/>
          <w:sz w:val="32"/>
          <w:szCs w:val="32"/>
        </w:rPr>
      </w:pPr>
      <w:r>
        <w:rPr>
          <w:rStyle w:val="15"/>
          <w:rFonts w:ascii="黑体" w:eastAsia="黑体" w:hAnsi="黑体" w:cs="黑体" w:hint="eastAsia"/>
          <w:b w:val="0"/>
          <w:sz w:val="32"/>
          <w:szCs w:val="32"/>
        </w:rPr>
        <w:t>二、</w:t>
      </w:r>
      <w:r>
        <w:rPr>
          <w:rStyle w:val="15"/>
          <w:rFonts w:ascii="黑体" w:eastAsia="黑体" w:hAnsi="黑体" w:cs="黑体" w:hint="eastAsia"/>
          <w:b w:val="0"/>
          <w:sz w:val="32"/>
          <w:szCs w:val="32"/>
        </w:rPr>
        <w:t>复试</w:t>
      </w:r>
      <w:r>
        <w:rPr>
          <w:rStyle w:val="15"/>
          <w:rFonts w:ascii="黑体" w:eastAsia="黑体" w:hAnsi="黑体" w:cs="黑体" w:hint="eastAsia"/>
          <w:b w:val="0"/>
          <w:sz w:val="32"/>
          <w:szCs w:val="32"/>
        </w:rPr>
        <w:t>工作安排</w:t>
      </w:r>
    </w:p>
    <w:p w:rsidR="00981B4F" w:rsidRDefault="003C7C9D" w:rsidP="003C7C9D">
      <w:pPr>
        <w:spacing w:line="560" w:lineRule="exact"/>
        <w:jc w:val="left"/>
        <w:rPr>
          <w:rFonts w:ascii="仿宋" w:eastAsia="仿宋" w:hAnsi="仿宋"/>
          <w:b/>
          <w:sz w:val="32"/>
          <w:szCs w:val="32"/>
        </w:rPr>
      </w:pPr>
      <w:r>
        <w:rPr>
          <w:rFonts w:ascii="仿宋" w:eastAsia="仿宋" w:hAnsi="仿宋" w:hint="eastAsia"/>
          <w:b/>
          <w:sz w:val="32"/>
          <w:szCs w:val="32"/>
        </w:rPr>
        <w:t xml:space="preserve">   </w:t>
      </w:r>
      <w:r>
        <w:rPr>
          <w:rFonts w:ascii="仿宋" w:eastAsia="仿宋" w:hAnsi="仿宋" w:hint="eastAsia"/>
          <w:b/>
          <w:sz w:val="32"/>
          <w:szCs w:val="32"/>
        </w:rPr>
        <w:t>（一）复试方式</w:t>
      </w:r>
    </w:p>
    <w:p w:rsidR="00981B4F" w:rsidRDefault="003C7C9D" w:rsidP="003C7C9D">
      <w:pPr>
        <w:widowControl/>
        <w:spacing w:line="560" w:lineRule="exact"/>
        <w:ind w:firstLineChars="200" w:firstLine="620"/>
        <w:jc w:val="left"/>
        <w:rPr>
          <w:rFonts w:ascii="Tahoma" w:eastAsia="Tahoma" w:hAnsi="Tahoma" w:cs="Tahoma"/>
        </w:rPr>
      </w:pPr>
      <w:r>
        <w:rPr>
          <w:rStyle w:val="15"/>
          <w:rFonts w:ascii="仿宋" w:eastAsia="仿宋" w:hAnsi="仿宋" w:cs="仿宋"/>
          <w:b w:val="0"/>
          <w:bCs w:val="0"/>
          <w:kern w:val="0"/>
          <w:sz w:val="31"/>
          <w:szCs w:val="31"/>
          <w:lang/>
        </w:rPr>
        <w:t>1.2021</w:t>
      </w:r>
      <w:r>
        <w:rPr>
          <w:rStyle w:val="15"/>
          <w:rFonts w:ascii="仿宋" w:eastAsia="仿宋" w:hAnsi="仿宋" w:cs="仿宋" w:hint="eastAsia"/>
          <w:b w:val="0"/>
          <w:bCs w:val="0"/>
          <w:kern w:val="0"/>
          <w:sz w:val="31"/>
          <w:szCs w:val="31"/>
          <w:lang/>
        </w:rPr>
        <w:t>年我校硕士研究生复试采取网络远程复试的方式进行，不组织笔试，招生专业目录中所列的复试笔试科目，按</w:t>
      </w:r>
      <w:r>
        <w:rPr>
          <w:rStyle w:val="15"/>
          <w:rFonts w:ascii="仿宋" w:eastAsia="仿宋" w:hAnsi="仿宋" w:cs="仿宋" w:hint="eastAsia"/>
          <w:b w:val="0"/>
          <w:bCs w:val="0"/>
          <w:kern w:val="0"/>
          <w:sz w:val="31"/>
          <w:szCs w:val="31"/>
          <w:lang/>
        </w:rPr>
        <w:lastRenderedPageBreak/>
        <w:t>照原考核范围纳入到网络远程复试中，通过面试的方式一并进行考核。</w:t>
      </w:r>
    </w:p>
    <w:p w:rsidR="00981B4F" w:rsidRDefault="003C7C9D" w:rsidP="003C7C9D">
      <w:pPr>
        <w:widowControl/>
        <w:spacing w:line="560" w:lineRule="exact"/>
        <w:ind w:firstLineChars="200" w:firstLine="620"/>
        <w:jc w:val="left"/>
        <w:rPr>
          <w:rFonts w:ascii="Tahoma" w:eastAsia="Tahoma" w:hAnsi="Tahoma" w:cs="Tahoma"/>
        </w:rPr>
      </w:pPr>
      <w:r>
        <w:rPr>
          <w:rFonts w:ascii="仿宋" w:eastAsia="仿宋" w:hAnsi="仿宋" w:cs="仿宋" w:hint="eastAsia"/>
          <w:kern w:val="0"/>
          <w:sz w:val="31"/>
          <w:szCs w:val="31"/>
          <w:lang/>
        </w:rPr>
        <w:t>2.</w:t>
      </w:r>
      <w:r>
        <w:rPr>
          <w:rFonts w:ascii="仿宋" w:eastAsia="仿宋" w:hAnsi="仿宋" w:cs="仿宋" w:hint="eastAsia"/>
          <w:kern w:val="0"/>
          <w:sz w:val="31"/>
          <w:szCs w:val="31"/>
          <w:lang/>
        </w:rPr>
        <w:t>学校统一复试平台，选用“学信网”的招生远程面试系统，系统登陆网址：</w:t>
      </w:r>
      <w:r>
        <w:rPr>
          <w:rFonts w:ascii="仿宋" w:eastAsia="仿宋" w:hAnsi="仿宋" w:cs="仿宋" w:hint="eastAsia"/>
          <w:kern w:val="0"/>
          <w:sz w:val="31"/>
          <w:szCs w:val="31"/>
          <w:lang/>
        </w:rPr>
        <w:t>https://bm.chsi.com.cn</w:t>
      </w:r>
      <w:r>
        <w:rPr>
          <w:rFonts w:eastAsia="Calibri" w:cs="Calibri"/>
          <w:kern w:val="0"/>
          <w:sz w:val="31"/>
          <w:szCs w:val="31"/>
          <w:lang/>
        </w:rPr>
        <w:t> </w:t>
      </w:r>
      <w:r>
        <w:rPr>
          <w:rFonts w:ascii="仿宋" w:eastAsia="仿宋" w:hAnsi="仿宋" w:cs="仿宋" w:hint="eastAsia"/>
          <w:kern w:val="0"/>
          <w:sz w:val="31"/>
          <w:szCs w:val="31"/>
          <w:lang/>
        </w:rPr>
        <w:t>，请各位参加复试的考生按照</w:t>
      </w:r>
      <w:r>
        <w:rPr>
          <w:rFonts w:ascii="仿宋" w:eastAsia="仿宋" w:hAnsi="仿宋" w:cs="仿宋" w:hint="eastAsia"/>
          <w:kern w:val="0"/>
          <w:sz w:val="31"/>
          <w:szCs w:val="31"/>
          <w:lang/>
        </w:rPr>
        <w:t xml:space="preserve"> </w:t>
      </w:r>
      <w:r>
        <w:rPr>
          <w:rFonts w:ascii="仿宋" w:eastAsia="仿宋" w:hAnsi="仿宋" w:cs="仿宋" w:hint="eastAsia"/>
          <w:kern w:val="0"/>
          <w:sz w:val="31"/>
          <w:szCs w:val="31"/>
          <w:lang/>
        </w:rPr>
        <w:t>“考生操作手册”（附件</w:t>
      </w:r>
      <w:r>
        <w:rPr>
          <w:rFonts w:ascii="仿宋" w:eastAsia="仿宋" w:hAnsi="仿宋" w:cs="仿宋" w:hint="eastAsia"/>
          <w:kern w:val="0"/>
          <w:sz w:val="31"/>
          <w:szCs w:val="31"/>
          <w:lang/>
        </w:rPr>
        <w:t>1</w:t>
      </w:r>
      <w:r>
        <w:rPr>
          <w:rFonts w:ascii="仿宋" w:eastAsia="仿宋" w:hAnsi="仿宋" w:cs="仿宋" w:hint="eastAsia"/>
          <w:kern w:val="0"/>
          <w:sz w:val="31"/>
          <w:szCs w:val="31"/>
          <w:lang/>
        </w:rPr>
        <w:t>）</w:t>
      </w:r>
      <w:r>
        <w:rPr>
          <w:rFonts w:ascii="仿宋" w:eastAsia="仿宋" w:hAnsi="仿宋" w:cs="仿宋" w:hint="eastAsia"/>
          <w:kern w:val="0"/>
          <w:sz w:val="31"/>
          <w:szCs w:val="31"/>
          <w:lang/>
        </w:rPr>
        <w:t xml:space="preserve"> </w:t>
      </w:r>
      <w:r>
        <w:rPr>
          <w:rFonts w:ascii="仿宋" w:eastAsia="仿宋" w:hAnsi="仿宋" w:cs="仿宋" w:hint="eastAsia"/>
          <w:kern w:val="0"/>
          <w:sz w:val="31"/>
          <w:szCs w:val="31"/>
          <w:lang/>
        </w:rPr>
        <w:t>中要求提前做好远程复试准备工作。备选复试平台为钉钉，如在复试中学信网平台出现异常导致无法实现复试，则启用备选平台进行复试，请考生提前下载并注册调试。</w:t>
      </w:r>
    </w:p>
    <w:p w:rsidR="00981B4F" w:rsidRDefault="003C7C9D" w:rsidP="003C7C9D">
      <w:pPr>
        <w:pStyle w:val="a5"/>
        <w:spacing w:line="560" w:lineRule="exact"/>
        <w:ind w:firstLineChars="200" w:firstLine="640"/>
        <w:rPr>
          <w:rFonts w:ascii="仿宋" w:eastAsia="仿宋" w:hAnsi="仿宋" w:cs="仿宋"/>
          <w:sz w:val="31"/>
          <w:szCs w:val="31"/>
          <w:lang/>
        </w:rPr>
      </w:pPr>
      <w:r>
        <w:rPr>
          <w:rStyle w:val="15"/>
          <w:rFonts w:ascii="仿宋" w:eastAsia="仿宋" w:hAnsi="仿宋" w:cs="仿宋" w:hint="eastAsia"/>
          <w:b w:val="0"/>
          <w:sz w:val="32"/>
          <w:szCs w:val="32"/>
        </w:rPr>
        <w:t>３</w:t>
      </w:r>
      <w:r>
        <w:rPr>
          <w:rStyle w:val="15"/>
          <w:rFonts w:ascii="仿宋" w:eastAsia="仿宋" w:hAnsi="仿宋" w:cs="仿宋" w:hint="eastAsia"/>
          <w:b w:val="0"/>
          <w:sz w:val="32"/>
          <w:szCs w:val="32"/>
        </w:rPr>
        <w:t>.</w:t>
      </w:r>
      <w:r>
        <w:rPr>
          <w:rStyle w:val="15"/>
          <w:rFonts w:ascii="仿宋" w:eastAsia="仿宋" w:hAnsi="仿宋" w:cs="仿宋" w:hint="eastAsia"/>
          <w:b w:val="0"/>
          <w:sz w:val="32"/>
          <w:szCs w:val="32"/>
        </w:rPr>
        <w:t>时间安排：</w:t>
      </w:r>
      <w:r>
        <w:rPr>
          <w:rFonts w:ascii="仿宋" w:eastAsia="仿宋" w:hAnsi="仿宋" w:cs="仿宋" w:hint="eastAsia"/>
          <w:sz w:val="31"/>
          <w:szCs w:val="31"/>
          <w:lang/>
        </w:rPr>
        <w:t>3</w:t>
      </w:r>
      <w:r>
        <w:rPr>
          <w:rFonts w:ascii="仿宋" w:eastAsia="仿宋" w:hAnsi="仿宋" w:cs="仿宋" w:hint="eastAsia"/>
          <w:sz w:val="31"/>
          <w:szCs w:val="31"/>
          <w:lang/>
        </w:rPr>
        <w:t>月</w:t>
      </w:r>
      <w:r>
        <w:rPr>
          <w:rFonts w:ascii="仿宋" w:eastAsia="仿宋" w:hAnsi="仿宋" w:cs="仿宋" w:hint="eastAsia"/>
          <w:sz w:val="31"/>
          <w:szCs w:val="31"/>
          <w:lang/>
        </w:rPr>
        <w:t>23</w:t>
      </w:r>
      <w:r>
        <w:rPr>
          <w:rFonts w:ascii="仿宋" w:eastAsia="仿宋" w:hAnsi="仿宋" w:cs="仿宋" w:hint="eastAsia"/>
          <w:sz w:val="31"/>
          <w:szCs w:val="31"/>
          <w:lang/>
        </w:rPr>
        <w:t>日全体考生必须参加复试线上测试，</w:t>
      </w:r>
    </w:p>
    <w:p w:rsidR="00981B4F" w:rsidRDefault="003C7C9D" w:rsidP="003C7C9D">
      <w:pPr>
        <w:widowControl/>
        <w:spacing w:line="560" w:lineRule="exact"/>
        <w:jc w:val="left"/>
        <w:rPr>
          <w:rFonts w:ascii="仿宋" w:eastAsia="仿宋" w:hAnsi="仿宋" w:cs="仿宋"/>
          <w:kern w:val="0"/>
          <w:sz w:val="31"/>
          <w:szCs w:val="31"/>
          <w:lang/>
        </w:rPr>
      </w:pPr>
      <w:r>
        <w:rPr>
          <w:rFonts w:ascii="仿宋" w:eastAsia="仿宋" w:hAnsi="仿宋" w:cs="仿宋" w:hint="eastAsia"/>
          <w:kern w:val="0"/>
          <w:sz w:val="31"/>
          <w:szCs w:val="31"/>
          <w:lang/>
        </w:rPr>
        <w:t>3</w:t>
      </w:r>
      <w:r>
        <w:rPr>
          <w:rFonts w:ascii="仿宋" w:eastAsia="仿宋" w:hAnsi="仿宋" w:cs="仿宋" w:hint="eastAsia"/>
          <w:kern w:val="0"/>
          <w:sz w:val="31"/>
          <w:szCs w:val="31"/>
          <w:lang/>
        </w:rPr>
        <w:t>月</w:t>
      </w:r>
      <w:r>
        <w:rPr>
          <w:rFonts w:ascii="仿宋" w:eastAsia="仿宋" w:hAnsi="仿宋" w:cs="仿宋" w:hint="eastAsia"/>
          <w:kern w:val="0"/>
          <w:sz w:val="31"/>
          <w:szCs w:val="31"/>
          <w:lang/>
        </w:rPr>
        <w:t>24</w:t>
      </w:r>
      <w:r>
        <w:rPr>
          <w:rFonts w:ascii="仿宋" w:eastAsia="仿宋" w:hAnsi="仿宋" w:cs="仿宋" w:hint="eastAsia"/>
          <w:kern w:val="0"/>
          <w:sz w:val="31"/>
          <w:szCs w:val="31"/>
          <w:lang/>
        </w:rPr>
        <w:t>日、</w:t>
      </w:r>
      <w:r>
        <w:rPr>
          <w:rFonts w:ascii="仿宋" w:eastAsia="仿宋" w:hAnsi="仿宋" w:cs="仿宋" w:hint="eastAsia"/>
          <w:kern w:val="0"/>
          <w:sz w:val="31"/>
          <w:szCs w:val="31"/>
          <w:lang/>
        </w:rPr>
        <w:t>25</w:t>
      </w:r>
      <w:r>
        <w:rPr>
          <w:rFonts w:ascii="仿宋" w:eastAsia="仿宋" w:hAnsi="仿宋" w:cs="仿宋" w:hint="eastAsia"/>
          <w:kern w:val="0"/>
          <w:sz w:val="31"/>
          <w:szCs w:val="31"/>
          <w:lang/>
        </w:rPr>
        <w:t>日分专业进行复试。具体如下：</w:t>
      </w:r>
    </w:p>
    <w:p w:rsidR="00981B4F" w:rsidRDefault="00981B4F" w:rsidP="003C7C9D">
      <w:pPr>
        <w:pStyle w:val="a5"/>
        <w:tabs>
          <w:tab w:val="left" w:pos="312"/>
        </w:tabs>
        <w:spacing w:line="560" w:lineRule="exact"/>
        <w:ind w:left="641"/>
        <w:jc w:val="both"/>
        <w:rPr>
          <w:rStyle w:val="15"/>
          <w:rFonts w:ascii="仿宋" w:eastAsia="仿宋" w:hAnsi="仿宋" w:cs="仿宋"/>
          <w:b w:val="0"/>
          <w:sz w:val="32"/>
          <w:szCs w:val="32"/>
        </w:rPr>
      </w:pPr>
    </w:p>
    <w:p w:rsidR="00981B4F" w:rsidRDefault="003C7C9D" w:rsidP="003C7C9D">
      <w:pPr>
        <w:spacing w:line="560" w:lineRule="exact"/>
        <w:rPr>
          <w:rFonts w:ascii="仿宋" w:eastAsia="仿宋" w:hAnsi="仿宋" w:cs="仿宋"/>
          <w:bCs/>
          <w:sz w:val="28"/>
          <w:szCs w:val="28"/>
        </w:rPr>
      </w:pPr>
      <w:r>
        <w:rPr>
          <w:rStyle w:val="15"/>
          <w:rFonts w:ascii="仿宋" w:eastAsia="仿宋" w:hAnsi="仿宋" w:cs="仿宋" w:hint="eastAsia"/>
          <w:sz w:val="28"/>
          <w:szCs w:val="28"/>
        </w:rPr>
        <w:t>民商</w:t>
      </w:r>
      <w:r>
        <w:rPr>
          <w:rStyle w:val="15"/>
          <w:rFonts w:ascii="仿宋" w:eastAsia="仿宋" w:hAnsi="仿宋" w:cs="仿宋" w:hint="eastAsia"/>
          <w:sz w:val="28"/>
          <w:szCs w:val="28"/>
        </w:rPr>
        <w:t>法学</w:t>
      </w:r>
    </w:p>
    <w:p w:rsidR="00981B4F" w:rsidRDefault="003C7C9D" w:rsidP="003C7C9D">
      <w:pPr>
        <w:pStyle w:val="a5"/>
        <w:spacing w:line="560" w:lineRule="exact"/>
        <w:ind w:firstLineChars="200" w:firstLine="560"/>
        <w:jc w:val="both"/>
        <w:rPr>
          <w:rFonts w:ascii="仿宋" w:eastAsia="仿宋" w:hAnsi="仿宋" w:cs="仿宋"/>
          <w:bCs/>
          <w:sz w:val="28"/>
          <w:szCs w:val="28"/>
        </w:rPr>
      </w:pPr>
      <w:r>
        <w:rPr>
          <w:rFonts w:ascii="仿宋" w:eastAsia="仿宋" w:hAnsi="仿宋" w:cs="仿宋" w:hint="eastAsia"/>
          <w:bCs/>
          <w:sz w:val="28"/>
          <w:szCs w:val="28"/>
        </w:rPr>
        <w:t>复试笔试科目：社会保障法学</w:t>
      </w:r>
      <w:r>
        <w:rPr>
          <w:rFonts w:ascii="仿宋" w:eastAsia="仿宋" w:hAnsi="仿宋" w:cs="仿宋" w:hint="eastAsia"/>
          <w:bCs/>
          <w:sz w:val="28"/>
          <w:szCs w:val="28"/>
        </w:rPr>
        <w:t xml:space="preserve"> </w:t>
      </w:r>
    </w:p>
    <w:p w:rsidR="00981B4F" w:rsidRDefault="003C7C9D" w:rsidP="003C7C9D">
      <w:pPr>
        <w:spacing w:line="560" w:lineRule="exact"/>
        <w:ind w:firstLineChars="200" w:firstLine="600"/>
        <w:rPr>
          <w:rFonts w:ascii="仿宋" w:eastAsia="仿宋" w:hAnsi="仿宋" w:cs="仿宋"/>
          <w:bCs/>
          <w:sz w:val="30"/>
          <w:szCs w:val="30"/>
        </w:rPr>
      </w:pPr>
      <w:r>
        <w:rPr>
          <w:rFonts w:ascii="仿宋" w:eastAsia="仿宋" w:hAnsi="仿宋" w:cs="仿宋" w:hint="eastAsia"/>
          <w:bCs/>
          <w:sz w:val="30"/>
          <w:szCs w:val="30"/>
        </w:rPr>
        <w:t>同等学力考生加试科目：①经济法学②民事诉讼法学</w:t>
      </w:r>
      <w:r>
        <w:rPr>
          <w:rFonts w:ascii="仿宋" w:eastAsia="仿宋" w:hAnsi="仿宋" w:cs="仿宋" w:hint="eastAsia"/>
          <w:bCs/>
          <w:sz w:val="30"/>
          <w:szCs w:val="30"/>
        </w:rPr>
        <w:t xml:space="preserve"> </w:t>
      </w:r>
    </w:p>
    <w:p w:rsidR="00981B4F" w:rsidRDefault="003C7C9D" w:rsidP="003C7C9D">
      <w:pPr>
        <w:pStyle w:val="a5"/>
        <w:spacing w:line="560" w:lineRule="exact"/>
        <w:ind w:leftChars="266" w:left="559"/>
        <w:jc w:val="both"/>
        <w:rPr>
          <w:rFonts w:ascii="仿宋" w:eastAsia="仿宋" w:hAnsi="仿宋"/>
          <w:sz w:val="28"/>
          <w:szCs w:val="28"/>
        </w:rPr>
      </w:pPr>
      <w:r>
        <w:rPr>
          <w:rFonts w:ascii="仿宋" w:eastAsia="仿宋" w:hAnsi="仿宋"/>
          <w:sz w:val="28"/>
          <w:szCs w:val="28"/>
        </w:rPr>
        <w:t>2021</w:t>
      </w:r>
      <w:r>
        <w:rPr>
          <w:rFonts w:ascii="仿宋" w:eastAsia="仿宋" w:hAnsi="仿宋"/>
          <w:sz w:val="28"/>
          <w:szCs w:val="28"/>
        </w:rPr>
        <w:t>年法学考生复试</w:t>
      </w:r>
      <w:r>
        <w:rPr>
          <w:rFonts w:ascii="仿宋" w:eastAsia="仿宋" w:hAnsi="仿宋"/>
          <w:sz w:val="28"/>
          <w:szCs w:val="28"/>
        </w:rPr>
        <w:t>QQ</w:t>
      </w:r>
      <w:r>
        <w:rPr>
          <w:rFonts w:ascii="仿宋" w:eastAsia="仿宋" w:hAnsi="仿宋"/>
          <w:sz w:val="28"/>
          <w:szCs w:val="28"/>
        </w:rPr>
        <w:t>群：</w:t>
      </w:r>
      <w:r>
        <w:rPr>
          <w:rFonts w:ascii="仿宋" w:eastAsia="仿宋" w:hAnsi="仿宋"/>
          <w:sz w:val="28"/>
          <w:szCs w:val="28"/>
        </w:rPr>
        <w:t>757864900</w:t>
      </w:r>
      <w:r>
        <w:rPr>
          <w:rFonts w:ascii="仿宋" w:eastAsia="仿宋" w:hAnsi="仿宋"/>
          <w:sz w:val="28"/>
          <w:szCs w:val="28"/>
        </w:rPr>
        <w:br/>
      </w:r>
      <w:r>
        <w:rPr>
          <w:rFonts w:ascii="仿宋" w:eastAsia="仿宋" w:hAnsi="仿宋"/>
          <w:sz w:val="28"/>
          <w:szCs w:val="28"/>
        </w:rPr>
        <w:t>联系人：冯老师</w:t>
      </w:r>
      <w:r>
        <w:rPr>
          <w:rFonts w:eastAsia="仿宋"/>
          <w:sz w:val="28"/>
          <w:szCs w:val="28"/>
        </w:rPr>
        <w:t>  </w:t>
      </w:r>
      <w:r>
        <w:rPr>
          <w:rFonts w:ascii="仿宋" w:eastAsia="仿宋" w:hAnsi="仿宋"/>
          <w:sz w:val="28"/>
          <w:szCs w:val="28"/>
        </w:rPr>
        <w:t>17790093722</w:t>
      </w:r>
    </w:p>
    <w:p w:rsidR="00981B4F" w:rsidRDefault="003C7C9D" w:rsidP="003C7C9D">
      <w:pPr>
        <w:pStyle w:val="a5"/>
        <w:spacing w:line="560" w:lineRule="exact"/>
        <w:ind w:firstLineChars="200" w:firstLine="560"/>
        <w:jc w:val="both"/>
        <w:rPr>
          <w:rStyle w:val="15"/>
          <w:rFonts w:ascii="仿宋" w:eastAsia="仿宋" w:hAnsi="仿宋" w:cs="仿宋"/>
          <w:b w:val="0"/>
          <w:sz w:val="28"/>
          <w:szCs w:val="28"/>
        </w:rPr>
      </w:pPr>
      <w:r>
        <w:rPr>
          <w:rStyle w:val="15"/>
          <w:rFonts w:ascii="仿宋" w:eastAsia="仿宋" w:hAnsi="仿宋" w:cs="仿宋" w:hint="eastAsia"/>
          <w:b w:val="0"/>
          <w:sz w:val="28"/>
          <w:szCs w:val="28"/>
        </w:rPr>
        <w:t>时间：</w:t>
      </w:r>
      <w:r>
        <w:rPr>
          <w:rStyle w:val="15"/>
          <w:rFonts w:ascii="仿宋" w:eastAsia="仿宋" w:hAnsi="仿宋" w:cs="仿宋" w:hint="eastAsia"/>
          <w:b w:val="0"/>
          <w:sz w:val="28"/>
          <w:szCs w:val="28"/>
        </w:rPr>
        <w:t>3</w:t>
      </w:r>
      <w:r>
        <w:rPr>
          <w:rStyle w:val="15"/>
          <w:rFonts w:ascii="仿宋" w:eastAsia="仿宋" w:hAnsi="仿宋" w:cs="仿宋" w:hint="eastAsia"/>
          <w:b w:val="0"/>
          <w:sz w:val="28"/>
          <w:szCs w:val="28"/>
        </w:rPr>
        <w:t>月</w:t>
      </w:r>
      <w:r>
        <w:rPr>
          <w:rStyle w:val="15"/>
          <w:rFonts w:ascii="仿宋" w:eastAsia="仿宋" w:hAnsi="仿宋" w:cs="仿宋" w:hint="eastAsia"/>
          <w:b w:val="0"/>
          <w:sz w:val="28"/>
          <w:szCs w:val="28"/>
        </w:rPr>
        <w:t>24</w:t>
      </w:r>
      <w:r>
        <w:rPr>
          <w:rStyle w:val="15"/>
          <w:rFonts w:ascii="仿宋" w:eastAsia="仿宋" w:hAnsi="仿宋" w:cs="仿宋" w:hint="eastAsia"/>
          <w:b w:val="0"/>
          <w:sz w:val="28"/>
          <w:szCs w:val="28"/>
        </w:rPr>
        <w:t>日</w:t>
      </w:r>
      <w:r>
        <w:rPr>
          <w:rStyle w:val="15"/>
          <w:rFonts w:ascii="仿宋" w:eastAsia="仿宋" w:hAnsi="仿宋" w:cs="仿宋" w:hint="eastAsia"/>
          <w:b w:val="0"/>
          <w:sz w:val="28"/>
          <w:szCs w:val="28"/>
        </w:rPr>
        <w:t xml:space="preserve"> 8:30</w:t>
      </w:r>
      <w:r>
        <w:rPr>
          <w:rStyle w:val="15"/>
          <w:rFonts w:ascii="仿宋" w:eastAsia="仿宋" w:hAnsi="仿宋" w:cs="仿宋" w:hint="eastAsia"/>
          <w:b w:val="0"/>
          <w:sz w:val="28"/>
          <w:szCs w:val="28"/>
        </w:rPr>
        <w:t>开始</w:t>
      </w:r>
      <w:r>
        <w:rPr>
          <w:rStyle w:val="15"/>
          <w:rFonts w:ascii="仿宋" w:eastAsia="仿宋" w:hAnsi="仿宋" w:cs="仿宋" w:hint="eastAsia"/>
          <w:b w:val="0"/>
          <w:sz w:val="28"/>
          <w:szCs w:val="28"/>
        </w:rPr>
        <w:t xml:space="preserve"> </w:t>
      </w:r>
    </w:p>
    <w:p w:rsidR="00981B4F" w:rsidRDefault="003C7C9D" w:rsidP="003C7C9D">
      <w:pPr>
        <w:pStyle w:val="a5"/>
        <w:spacing w:line="560" w:lineRule="exact"/>
        <w:ind w:firstLineChars="200" w:firstLine="560"/>
        <w:jc w:val="both"/>
        <w:rPr>
          <w:rStyle w:val="15"/>
          <w:rFonts w:ascii="仿宋" w:eastAsia="仿宋" w:hAnsi="仿宋" w:cs="仿宋"/>
          <w:b w:val="0"/>
          <w:sz w:val="28"/>
          <w:szCs w:val="28"/>
        </w:rPr>
      </w:pPr>
      <w:r>
        <w:rPr>
          <w:rStyle w:val="15"/>
          <w:rFonts w:ascii="仿宋" w:eastAsia="仿宋" w:hAnsi="仿宋" w:cs="仿宋" w:hint="eastAsia"/>
          <w:b w:val="0"/>
          <w:sz w:val="28"/>
          <w:szCs w:val="28"/>
        </w:rPr>
        <w:t>地点：公共管理学院</w:t>
      </w:r>
      <w:r>
        <w:rPr>
          <w:rStyle w:val="15"/>
          <w:rFonts w:ascii="仿宋" w:eastAsia="仿宋" w:hAnsi="仿宋" w:cs="仿宋" w:hint="eastAsia"/>
          <w:b w:val="0"/>
          <w:sz w:val="28"/>
          <w:szCs w:val="28"/>
        </w:rPr>
        <w:t>310</w:t>
      </w:r>
      <w:r>
        <w:rPr>
          <w:rStyle w:val="15"/>
          <w:rFonts w:ascii="仿宋" w:eastAsia="仿宋" w:hAnsi="仿宋" w:cs="仿宋" w:hint="eastAsia"/>
          <w:b w:val="0"/>
          <w:sz w:val="28"/>
          <w:szCs w:val="28"/>
        </w:rPr>
        <w:t>室、</w:t>
      </w:r>
      <w:r>
        <w:rPr>
          <w:rStyle w:val="15"/>
          <w:rFonts w:ascii="仿宋" w:eastAsia="仿宋" w:hAnsi="仿宋" w:cs="仿宋" w:hint="eastAsia"/>
          <w:b w:val="0"/>
          <w:sz w:val="28"/>
          <w:szCs w:val="28"/>
        </w:rPr>
        <w:t>312</w:t>
      </w:r>
      <w:r>
        <w:rPr>
          <w:rStyle w:val="15"/>
          <w:rFonts w:ascii="仿宋" w:eastAsia="仿宋" w:hAnsi="仿宋" w:cs="仿宋" w:hint="eastAsia"/>
          <w:b w:val="0"/>
          <w:sz w:val="28"/>
          <w:szCs w:val="28"/>
        </w:rPr>
        <w:t>室</w:t>
      </w:r>
    </w:p>
    <w:p w:rsidR="00981B4F" w:rsidRDefault="00981B4F" w:rsidP="003C7C9D">
      <w:pPr>
        <w:pStyle w:val="a5"/>
        <w:tabs>
          <w:tab w:val="left" w:pos="312"/>
        </w:tabs>
        <w:spacing w:line="560" w:lineRule="exact"/>
        <w:ind w:left="641"/>
        <w:jc w:val="both"/>
        <w:rPr>
          <w:rStyle w:val="15"/>
          <w:rFonts w:ascii="仿宋" w:eastAsia="仿宋" w:hAnsi="仿宋" w:cs="仿宋"/>
          <w:b w:val="0"/>
          <w:sz w:val="32"/>
          <w:szCs w:val="32"/>
        </w:rPr>
      </w:pPr>
    </w:p>
    <w:p w:rsidR="00981B4F" w:rsidRDefault="003C7C9D" w:rsidP="003C7C9D">
      <w:pPr>
        <w:pStyle w:val="a5"/>
        <w:spacing w:line="560" w:lineRule="exact"/>
        <w:jc w:val="both"/>
        <w:rPr>
          <w:rStyle w:val="15"/>
          <w:rFonts w:ascii="仿宋" w:eastAsia="仿宋" w:hAnsi="仿宋" w:cs="仿宋"/>
          <w:b w:val="0"/>
          <w:bCs w:val="0"/>
          <w:sz w:val="28"/>
          <w:szCs w:val="28"/>
        </w:rPr>
      </w:pPr>
      <w:r>
        <w:rPr>
          <w:rStyle w:val="15"/>
          <w:rFonts w:ascii="仿宋" w:eastAsia="仿宋" w:hAnsi="仿宋" w:cs="仿宋" w:hint="eastAsia"/>
          <w:sz w:val="28"/>
          <w:szCs w:val="28"/>
        </w:rPr>
        <w:t>公共管理（</w:t>
      </w:r>
      <w:r>
        <w:rPr>
          <w:rStyle w:val="15"/>
          <w:rFonts w:ascii="仿宋" w:eastAsia="仿宋" w:hAnsi="仿宋" w:cs="仿宋" w:hint="eastAsia"/>
          <w:sz w:val="28"/>
          <w:szCs w:val="28"/>
        </w:rPr>
        <w:t>MPA</w:t>
      </w:r>
      <w:r>
        <w:rPr>
          <w:rStyle w:val="15"/>
          <w:rFonts w:ascii="仿宋" w:eastAsia="仿宋" w:hAnsi="仿宋" w:cs="仿宋"/>
          <w:sz w:val="28"/>
          <w:szCs w:val="28"/>
        </w:rPr>
        <w:t>）</w:t>
      </w:r>
    </w:p>
    <w:p w:rsidR="00981B4F" w:rsidRDefault="003C7C9D" w:rsidP="003C7C9D">
      <w:pPr>
        <w:pStyle w:val="a5"/>
        <w:spacing w:line="560" w:lineRule="exact"/>
        <w:ind w:firstLineChars="200" w:firstLine="560"/>
        <w:jc w:val="both"/>
        <w:rPr>
          <w:rFonts w:ascii="仿宋" w:eastAsia="仿宋" w:hAnsi="仿宋" w:cs="仿宋"/>
          <w:bCs/>
          <w:sz w:val="28"/>
          <w:szCs w:val="28"/>
        </w:rPr>
      </w:pPr>
      <w:r>
        <w:rPr>
          <w:rFonts w:ascii="仿宋" w:eastAsia="仿宋" w:hAnsi="仿宋" w:cs="仿宋" w:hint="eastAsia"/>
          <w:bCs/>
          <w:sz w:val="28"/>
          <w:szCs w:val="28"/>
        </w:rPr>
        <w:t>复试笔试科目：时事政治（重点考察国内外时政要闻）</w:t>
      </w:r>
    </w:p>
    <w:p w:rsidR="00981B4F" w:rsidRDefault="003C7C9D" w:rsidP="003C7C9D">
      <w:pPr>
        <w:pStyle w:val="a5"/>
        <w:spacing w:line="560" w:lineRule="exact"/>
        <w:ind w:leftChars="266" w:left="559"/>
        <w:jc w:val="both"/>
        <w:rPr>
          <w:rFonts w:ascii="仿宋" w:eastAsia="仿宋" w:hAnsi="仿宋" w:cs="仿宋"/>
          <w:bCs/>
          <w:sz w:val="28"/>
          <w:szCs w:val="28"/>
        </w:rPr>
      </w:pPr>
      <w:r>
        <w:rPr>
          <w:rFonts w:ascii="仿宋" w:eastAsia="仿宋" w:hAnsi="仿宋" w:cs="仿宋" w:hint="eastAsia"/>
          <w:bCs/>
          <w:sz w:val="28"/>
          <w:szCs w:val="28"/>
        </w:rPr>
        <w:t>2021</w:t>
      </w:r>
      <w:r>
        <w:rPr>
          <w:rFonts w:ascii="仿宋" w:eastAsia="仿宋" w:hAnsi="仿宋" w:cs="仿宋" w:hint="eastAsia"/>
          <w:bCs/>
          <w:sz w:val="28"/>
          <w:szCs w:val="28"/>
        </w:rPr>
        <w:t>年公共管理（</w:t>
      </w:r>
      <w:r>
        <w:rPr>
          <w:rFonts w:ascii="仿宋" w:eastAsia="仿宋" w:hAnsi="仿宋" w:cs="仿宋" w:hint="eastAsia"/>
          <w:bCs/>
          <w:sz w:val="28"/>
          <w:szCs w:val="28"/>
        </w:rPr>
        <w:t>MPA</w:t>
      </w:r>
      <w:r>
        <w:rPr>
          <w:rFonts w:ascii="仿宋" w:eastAsia="仿宋" w:hAnsi="仿宋" w:cs="仿宋" w:hint="eastAsia"/>
          <w:bCs/>
          <w:sz w:val="28"/>
          <w:szCs w:val="28"/>
        </w:rPr>
        <w:t>）考生复试</w:t>
      </w:r>
      <w:r>
        <w:rPr>
          <w:rFonts w:ascii="仿宋" w:eastAsia="仿宋" w:hAnsi="仿宋" w:cs="仿宋" w:hint="eastAsia"/>
          <w:bCs/>
          <w:sz w:val="28"/>
          <w:szCs w:val="28"/>
        </w:rPr>
        <w:t>QQ</w:t>
      </w:r>
      <w:r>
        <w:rPr>
          <w:rFonts w:ascii="仿宋" w:eastAsia="仿宋" w:hAnsi="仿宋" w:cs="仿宋" w:hint="eastAsia"/>
          <w:bCs/>
          <w:sz w:val="28"/>
          <w:szCs w:val="28"/>
        </w:rPr>
        <w:t>群：</w:t>
      </w:r>
      <w:r>
        <w:rPr>
          <w:rFonts w:ascii="仿宋" w:eastAsia="仿宋" w:hAnsi="仿宋" w:cs="仿宋" w:hint="eastAsia"/>
          <w:bCs/>
          <w:sz w:val="28"/>
          <w:szCs w:val="28"/>
        </w:rPr>
        <w:t>736979228</w:t>
      </w:r>
      <w:r>
        <w:rPr>
          <w:rFonts w:ascii="仿宋" w:eastAsia="仿宋" w:hAnsi="仿宋" w:cs="仿宋" w:hint="eastAsia"/>
          <w:bCs/>
          <w:sz w:val="28"/>
          <w:szCs w:val="28"/>
        </w:rPr>
        <w:br/>
      </w:r>
      <w:r>
        <w:rPr>
          <w:rFonts w:ascii="仿宋" w:eastAsia="仿宋" w:hAnsi="仿宋" w:cs="仿宋" w:hint="eastAsia"/>
          <w:bCs/>
          <w:sz w:val="28"/>
          <w:szCs w:val="28"/>
        </w:rPr>
        <w:t>联系人：杨老师</w:t>
      </w:r>
      <w:r>
        <w:rPr>
          <w:rFonts w:ascii="仿宋" w:eastAsia="仿宋" w:hAnsi="仿宋" w:cs="仿宋" w:hint="eastAsia"/>
          <w:bCs/>
          <w:sz w:val="28"/>
          <w:szCs w:val="28"/>
        </w:rPr>
        <w:t>   18744008250</w:t>
      </w:r>
    </w:p>
    <w:p w:rsidR="00981B4F" w:rsidRDefault="003C7C9D" w:rsidP="003C7C9D">
      <w:pPr>
        <w:pStyle w:val="a5"/>
        <w:spacing w:line="560" w:lineRule="exact"/>
        <w:ind w:firstLineChars="200" w:firstLine="560"/>
        <w:jc w:val="both"/>
        <w:rPr>
          <w:rFonts w:ascii="仿宋" w:eastAsia="仿宋" w:hAnsi="仿宋" w:cs="仿宋"/>
          <w:bCs/>
          <w:sz w:val="28"/>
          <w:szCs w:val="28"/>
        </w:rPr>
      </w:pPr>
      <w:r>
        <w:rPr>
          <w:rFonts w:ascii="仿宋" w:eastAsia="仿宋" w:hAnsi="仿宋" w:cs="仿宋" w:hint="eastAsia"/>
          <w:bCs/>
          <w:sz w:val="28"/>
          <w:szCs w:val="28"/>
        </w:rPr>
        <w:t>时间：</w:t>
      </w:r>
      <w:r>
        <w:rPr>
          <w:rFonts w:ascii="仿宋" w:eastAsia="仿宋" w:hAnsi="仿宋" w:cs="仿宋" w:hint="eastAsia"/>
          <w:bCs/>
          <w:sz w:val="28"/>
          <w:szCs w:val="28"/>
        </w:rPr>
        <w:t>3</w:t>
      </w:r>
      <w:r>
        <w:rPr>
          <w:rFonts w:ascii="仿宋" w:eastAsia="仿宋" w:hAnsi="仿宋" w:cs="仿宋" w:hint="eastAsia"/>
          <w:bCs/>
          <w:sz w:val="28"/>
          <w:szCs w:val="28"/>
        </w:rPr>
        <w:t>月</w:t>
      </w:r>
      <w:r>
        <w:rPr>
          <w:rFonts w:ascii="仿宋" w:eastAsia="仿宋" w:hAnsi="仿宋" w:cs="仿宋" w:hint="eastAsia"/>
          <w:bCs/>
          <w:sz w:val="28"/>
          <w:szCs w:val="28"/>
        </w:rPr>
        <w:t>24</w:t>
      </w:r>
      <w:r>
        <w:rPr>
          <w:rFonts w:ascii="仿宋" w:eastAsia="仿宋" w:hAnsi="仿宋" w:cs="仿宋" w:hint="eastAsia"/>
          <w:bCs/>
          <w:sz w:val="28"/>
          <w:szCs w:val="28"/>
        </w:rPr>
        <w:t>日</w:t>
      </w:r>
      <w:r>
        <w:rPr>
          <w:rFonts w:ascii="仿宋" w:eastAsia="仿宋" w:hAnsi="仿宋" w:cs="仿宋" w:hint="eastAsia"/>
          <w:bCs/>
          <w:sz w:val="28"/>
          <w:szCs w:val="28"/>
        </w:rPr>
        <w:t>8:30</w:t>
      </w:r>
      <w:r>
        <w:rPr>
          <w:rFonts w:ascii="仿宋" w:eastAsia="仿宋" w:hAnsi="仿宋" w:cs="仿宋" w:hint="eastAsia"/>
          <w:bCs/>
          <w:sz w:val="28"/>
          <w:szCs w:val="28"/>
        </w:rPr>
        <w:t>开始</w:t>
      </w:r>
      <w:r>
        <w:rPr>
          <w:rFonts w:ascii="仿宋" w:eastAsia="仿宋" w:hAnsi="仿宋" w:cs="仿宋" w:hint="eastAsia"/>
          <w:bCs/>
          <w:sz w:val="28"/>
          <w:szCs w:val="28"/>
        </w:rPr>
        <w:t xml:space="preserve"> </w:t>
      </w:r>
    </w:p>
    <w:p w:rsidR="00981B4F" w:rsidRDefault="003C7C9D" w:rsidP="003C7C9D">
      <w:pPr>
        <w:pStyle w:val="a5"/>
        <w:spacing w:line="560" w:lineRule="exact"/>
        <w:ind w:firstLineChars="200" w:firstLine="560"/>
        <w:jc w:val="both"/>
        <w:rPr>
          <w:rFonts w:ascii="仿宋" w:eastAsia="仿宋" w:hAnsi="仿宋" w:cs="仿宋"/>
          <w:bCs/>
          <w:sz w:val="28"/>
          <w:szCs w:val="28"/>
        </w:rPr>
      </w:pPr>
      <w:r>
        <w:rPr>
          <w:rFonts w:ascii="仿宋" w:eastAsia="仿宋" w:hAnsi="仿宋" w:cs="仿宋" w:hint="eastAsia"/>
          <w:bCs/>
          <w:sz w:val="28"/>
          <w:szCs w:val="28"/>
        </w:rPr>
        <w:lastRenderedPageBreak/>
        <w:t>地点：公共管理学院</w:t>
      </w:r>
      <w:r>
        <w:rPr>
          <w:rFonts w:ascii="仿宋" w:eastAsia="仿宋" w:hAnsi="仿宋" w:cs="仿宋" w:hint="eastAsia"/>
          <w:bCs/>
          <w:sz w:val="28"/>
          <w:szCs w:val="28"/>
        </w:rPr>
        <w:t>304</w:t>
      </w:r>
      <w:r>
        <w:rPr>
          <w:rFonts w:ascii="仿宋" w:eastAsia="仿宋" w:hAnsi="仿宋" w:cs="仿宋" w:hint="eastAsia"/>
          <w:bCs/>
          <w:sz w:val="28"/>
          <w:szCs w:val="28"/>
        </w:rPr>
        <w:t>、</w:t>
      </w:r>
      <w:r>
        <w:rPr>
          <w:rFonts w:ascii="仿宋" w:eastAsia="仿宋" w:hAnsi="仿宋" w:cs="仿宋" w:hint="eastAsia"/>
          <w:bCs/>
          <w:sz w:val="28"/>
          <w:szCs w:val="28"/>
        </w:rPr>
        <w:t>306</w:t>
      </w:r>
      <w:r>
        <w:rPr>
          <w:rFonts w:ascii="仿宋" w:eastAsia="仿宋" w:hAnsi="仿宋" w:cs="仿宋" w:hint="eastAsia"/>
          <w:bCs/>
          <w:sz w:val="28"/>
          <w:szCs w:val="28"/>
        </w:rPr>
        <w:t>、</w:t>
      </w:r>
      <w:r>
        <w:rPr>
          <w:rFonts w:ascii="仿宋" w:eastAsia="仿宋" w:hAnsi="仿宋" w:cs="仿宋" w:hint="eastAsia"/>
          <w:bCs/>
          <w:sz w:val="28"/>
          <w:szCs w:val="28"/>
        </w:rPr>
        <w:t>308</w:t>
      </w:r>
      <w:r>
        <w:rPr>
          <w:rFonts w:ascii="仿宋" w:eastAsia="仿宋" w:hAnsi="仿宋" w:cs="仿宋" w:hint="eastAsia"/>
          <w:bCs/>
          <w:sz w:val="28"/>
          <w:szCs w:val="28"/>
        </w:rPr>
        <w:t>室</w:t>
      </w:r>
      <w:r>
        <w:rPr>
          <w:rFonts w:ascii="仿宋" w:eastAsia="仿宋" w:hAnsi="仿宋" w:cs="仿宋" w:hint="eastAsia"/>
          <w:bCs/>
          <w:sz w:val="28"/>
          <w:szCs w:val="28"/>
        </w:rPr>
        <w:t xml:space="preserve"> </w:t>
      </w:r>
    </w:p>
    <w:p w:rsidR="00981B4F" w:rsidRDefault="00981B4F" w:rsidP="003C7C9D">
      <w:pPr>
        <w:pStyle w:val="a5"/>
        <w:spacing w:line="560" w:lineRule="exact"/>
        <w:jc w:val="both"/>
        <w:rPr>
          <w:rStyle w:val="15"/>
          <w:rFonts w:ascii="仿宋" w:eastAsia="仿宋" w:hAnsi="仿宋" w:cs="仿宋"/>
          <w:b w:val="0"/>
          <w:sz w:val="28"/>
          <w:szCs w:val="28"/>
        </w:rPr>
      </w:pPr>
    </w:p>
    <w:p w:rsidR="00981B4F" w:rsidRDefault="003C7C9D" w:rsidP="003C7C9D">
      <w:pPr>
        <w:pStyle w:val="a5"/>
        <w:spacing w:line="560" w:lineRule="exact"/>
        <w:jc w:val="both"/>
        <w:rPr>
          <w:rStyle w:val="15"/>
          <w:rFonts w:ascii="仿宋" w:eastAsia="仿宋" w:hAnsi="仿宋" w:cs="仿宋"/>
          <w:b w:val="0"/>
          <w:sz w:val="28"/>
          <w:szCs w:val="28"/>
        </w:rPr>
      </w:pPr>
      <w:r>
        <w:rPr>
          <w:rStyle w:val="15"/>
          <w:rFonts w:ascii="仿宋" w:eastAsia="仿宋" w:hAnsi="仿宋" w:cs="仿宋" w:hint="eastAsia"/>
          <w:bCs w:val="0"/>
          <w:sz w:val="28"/>
          <w:szCs w:val="28"/>
        </w:rPr>
        <w:t>社会学</w:t>
      </w:r>
    </w:p>
    <w:p w:rsidR="00981B4F" w:rsidRDefault="003C7C9D" w:rsidP="003C7C9D">
      <w:pPr>
        <w:pStyle w:val="a5"/>
        <w:spacing w:line="560" w:lineRule="exact"/>
        <w:ind w:firstLineChars="200" w:firstLine="560"/>
        <w:jc w:val="both"/>
        <w:rPr>
          <w:rFonts w:ascii="仿宋" w:eastAsia="仿宋" w:hAnsi="仿宋" w:cs="仿宋"/>
          <w:bCs/>
          <w:sz w:val="28"/>
          <w:szCs w:val="28"/>
        </w:rPr>
      </w:pPr>
      <w:r>
        <w:rPr>
          <w:rFonts w:ascii="仿宋" w:eastAsia="仿宋" w:hAnsi="仿宋" w:cs="仿宋" w:hint="eastAsia"/>
          <w:bCs/>
          <w:sz w:val="28"/>
          <w:szCs w:val="28"/>
        </w:rPr>
        <w:t>社会学：复试笔试科目：中国社会思想史</w:t>
      </w:r>
      <w:r>
        <w:rPr>
          <w:rFonts w:ascii="仿宋" w:eastAsia="仿宋" w:hAnsi="仿宋" w:cs="仿宋" w:hint="eastAsia"/>
          <w:bCs/>
          <w:sz w:val="28"/>
          <w:szCs w:val="28"/>
        </w:rPr>
        <w:t xml:space="preserve"> </w:t>
      </w:r>
    </w:p>
    <w:p w:rsidR="00981B4F" w:rsidRDefault="003C7C9D" w:rsidP="003C7C9D">
      <w:pPr>
        <w:pStyle w:val="a5"/>
        <w:spacing w:line="560" w:lineRule="exact"/>
        <w:ind w:firstLineChars="200" w:firstLine="560"/>
        <w:jc w:val="both"/>
        <w:rPr>
          <w:rFonts w:ascii="仿宋" w:eastAsia="仿宋" w:hAnsi="仿宋" w:cs="仿宋"/>
          <w:bCs/>
          <w:sz w:val="28"/>
          <w:szCs w:val="28"/>
        </w:rPr>
      </w:pPr>
      <w:r>
        <w:rPr>
          <w:rFonts w:ascii="仿宋" w:eastAsia="仿宋" w:hAnsi="仿宋" w:cs="仿宋" w:hint="eastAsia"/>
          <w:bCs/>
          <w:sz w:val="28"/>
          <w:szCs w:val="28"/>
        </w:rPr>
        <w:t>同等学力考生加试科目：①社会政策导论②社会心理学</w:t>
      </w:r>
      <w:r>
        <w:rPr>
          <w:rFonts w:ascii="仿宋" w:eastAsia="仿宋" w:hAnsi="仿宋" w:cs="仿宋" w:hint="eastAsia"/>
          <w:bCs/>
          <w:sz w:val="28"/>
          <w:szCs w:val="28"/>
        </w:rPr>
        <w:t xml:space="preserve"> </w:t>
      </w:r>
    </w:p>
    <w:p w:rsidR="00981B4F" w:rsidRDefault="003C7C9D" w:rsidP="003C7C9D">
      <w:pPr>
        <w:pStyle w:val="a5"/>
        <w:spacing w:line="560" w:lineRule="exact"/>
        <w:ind w:leftChars="266" w:left="559"/>
        <w:jc w:val="both"/>
        <w:rPr>
          <w:rFonts w:ascii="仿宋" w:eastAsia="仿宋" w:hAnsi="仿宋" w:cs="仿宋"/>
          <w:bCs/>
          <w:sz w:val="28"/>
          <w:szCs w:val="28"/>
        </w:rPr>
      </w:pPr>
      <w:r>
        <w:rPr>
          <w:rFonts w:ascii="仿宋" w:eastAsia="仿宋" w:hAnsi="仿宋" w:cs="仿宋" w:hint="eastAsia"/>
          <w:bCs/>
          <w:sz w:val="28"/>
          <w:szCs w:val="28"/>
        </w:rPr>
        <w:t>2021</w:t>
      </w:r>
      <w:r>
        <w:rPr>
          <w:rFonts w:ascii="仿宋" w:eastAsia="仿宋" w:hAnsi="仿宋" w:cs="仿宋" w:hint="eastAsia"/>
          <w:bCs/>
          <w:sz w:val="28"/>
          <w:szCs w:val="28"/>
        </w:rPr>
        <w:t>年社会学、社会工作考生复试</w:t>
      </w:r>
      <w:r>
        <w:rPr>
          <w:rFonts w:ascii="仿宋" w:eastAsia="仿宋" w:hAnsi="仿宋" w:cs="仿宋" w:hint="eastAsia"/>
          <w:bCs/>
          <w:sz w:val="28"/>
          <w:szCs w:val="28"/>
        </w:rPr>
        <w:t>QQ</w:t>
      </w:r>
      <w:r>
        <w:rPr>
          <w:rFonts w:ascii="仿宋" w:eastAsia="仿宋" w:hAnsi="仿宋" w:cs="仿宋" w:hint="eastAsia"/>
          <w:bCs/>
          <w:sz w:val="28"/>
          <w:szCs w:val="28"/>
        </w:rPr>
        <w:t>群：</w:t>
      </w:r>
      <w:r>
        <w:rPr>
          <w:rFonts w:ascii="仿宋" w:eastAsia="仿宋" w:hAnsi="仿宋" w:cs="仿宋" w:hint="eastAsia"/>
          <w:bCs/>
          <w:sz w:val="28"/>
          <w:szCs w:val="28"/>
        </w:rPr>
        <w:t>720303606</w:t>
      </w:r>
      <w:r>
        <w:rPr>
          <w:rFonts w:ascii="仿宋" w:eastAsia="仿宋" w:hAnsi="仿宋" w:cs="仿宋" w:hint="eastAsia"/>
          <w:bCs/>
          <w:sz w:val="28"/>
          <w:szCs w:val="28"/>
        </w:rPr>
        <w:br/>
      </w:r>
      <w:r>
        <w:rPr>
          <w:rFonts w:ascii="仿宋" w:eastAsia="仿宋" w:hAnsi="仿宋" w:cs="仿宋" w:hint="eastAsia"/>
          <w:bCs/>
          <w:sz w:val="28"/>
          <w:szCs w:val="28"/>
        </w:rPr>
        <w:t>联系人：杨老师</w:t>
      </w:r>
      <w:r>
        <w:rPr>
          <w:rFonts w:ascii="仿宋" w:eastAsia="仿宋" w:hAnsi="仿宋" w:cs="仿宋" w:hint="eastAsia"/>
          <w:bCs/>
          <w:sz w:val="28"/>
          <w:szCs w:val="28"/>
        </w:rPr>
        <w:t>  13321585310</w:t>
      </w:r>
    </w:p>
    <w:p w:rsidR="00981B4F" w:rsidRDefault="003C7C9D" w:rsidP="003C7C9D">
      <w:pPr>
        <w:pStyle w:val="a5"/>
        <w:spacing w:line="560" w:lineRule="exact"/>
        <w:ind w:firstLineChars="200" w:firstLine="560"/>
        <w:jc w:val="both"/>
        <w:rPr>
          <w:rFonts w:ascii="仿宋" w:eastAsia="仿宋" w:hAnsi="仿宋" w:cs="仿宋"/>
          <w:bCs/>
          <w:sz w:val="28"/>
          <w:szCs w:val="28"/>
        </w:rPr>
      </w:pPr>
      <w:r>
        <w:rPr>
          <w:rFonts w:ascii="仿宋" w:eastAsia="仿宋" w:hAnsi="仿宋" w:cs="仿宋" w:hint="eastAsia"/>
          <w:bCs/>
          <w:sz w:val="28"/>
          <w:szCs w:val="28"/>
        </w:rPr>
        <w:t>时间：</w:t>
      </w:r>
      <w:r>
        <w:rPr>
          <w:rFonts w:ascii="仿宋" w:eastAsia="仿宋" w:hAnsi="仿宋" w:cs="仿宋" w:hint="eastAsia"/>
          <w:bCs/>
          <w:sz w:val="28"/>
          <w:szCs w:val="28"/>
        </w:rPr>
        <w:t>3</w:t>
      </w:r>
      <w:r>
        <w:rPr>
          <w:rFonts w:ascii="仿宋" w:eastAsia="仿宋" w:hAnsi="仿宋" w:cs="仿宋" w:hint="eastAsia"/>
          <w:bCs/>
          <w:sz w:val="28"/>
          <w:szCs w:val="28"/>
        </w:rPr>
        <w:t>月</w:t>
      </w:r>
      <w:r>
        <w:rPr>
          <w:rFonts w:ascii="仿宋" w:eastAsia="仿宋" w:hAnsi="仿宋" w:cs="仿宋" w:hint="eastAsia"/>
          <w:bCs/>
          <w:sz w:val="28"/>
          <w:szCs w:val="28"/>
        </w:rPr>
        <w:t>25</w:t>
      </w:r>
      <w:r>
        <w:rPr>
          <w:rFonts w:ascii="仿宋" w:eastAsia="仿宋" w:hAnsi="仿宋" w:cs="仿宋" w:hint="eastAsia"/>
          <w:bCs/>
          <w:sz w:val="28"/>
          <w:szCs w:val="28"/>
        </w:rPr>
        <w:t>日</w:t>
      </w:r>
      <w:r>
        <w:rPr>
          <w:rFonts w:ascii="仿宋" w:eastAsia="仿宋" w:hAnsi="仿宋" w:cs="仿宋" w:hint="eastAsia"/>
          <w:bCs/>
          <w:sz w:val="28"/>
          <w:szCs w:val="28"/>
        </w:rPr>
        <w:t>8:30</w:t>
      </w:r>
      <w:r>
        <w:rPr>
          <w:rFonts w:ascii="仿宋" w:eastAsia="仿宋" w:hAnsi="仿宋" w:cs="仿宋" w:hint="eastAsia"/>
          <w:bCs/>
          <w:sz w:val="28"/>
          <w:szCs w:val="28"/>
        </w:rPr>
        <w:t>开始</w:t>
      </w:r>
    </w:p>
    <w:p w:rsidR="00981B4F" w:rsidRDefault="003C7C9D" w:rsidP="003C7C9D">
      <w:pPr>
        <w:pStyle w:val="a5"/>
        <w:spacing w:line="560" w:lineRule="exact"/>
        <w:ind w:firstLineChars="200" w:firstLine="560"/>
        <w:jc w:val="both"/>
        <w:rPr>
          <w:rFonts w:ascii="仿宋" w:eastAsia="仿宋" w:hAnsi="仿宋" w:cs="仿宋"/>
          <w:bCs/>
          <w:sz w:val="28"/>
          <w:szCs w:val="28"/>
        </w:rPr>
      </w:pPr>
      <w:r>
        <w:rPr>
          <w:rFonts w:ascii="仿宋" w:eastAsia="仿宋" w:hAnsi="仿宋" w:cs="仿宋" w:hint="eastAsia"/>
          <w:bCs/>
          <w:sz w:val="28"/>
          <w:szCs w:val="28"/>
        </w:rPr>
        <w:t>地点：公共管理学院</w:t>
      </w:r>
      <w:r>
        <w:rPr>
          <w:rFonts w:ascii="仿宋" w:eastAsia="仿宋" w:hAnsi="仿宋" w:cs="仿宋" w:hint="eastAsia"/>
          <w:bCs/>
          <w:sz w:val="28"/>
          <w:szCs w:val="28"/>
        </w:rPr>
        <w:t>310</w:t>
      </w:r>
    </w:p>
    <w:p w:rsidR="00981B4F" w:rsidRDefault="003C7C9D" w:rsidP="003C7C9D">
      <w:pPr>
        <w:pStyle w:val="a5"/>
        <w:spacing w:line="560" w:lineRule="exact"/>
        <w:jc w:val="both"/>
        <w:rPr>
          <w:rStyle w:val="15"/>
          <w:rFonts w:ascii="仿宋" w:eastAsia="仿宋" w:hAnsi="仿宋" w:cs="仿宋"/>
          <w:b w:val="0"/>
          <w:sz w:val="28"/>
          <w:szCs w:val="28"/>
        </w:rPr>
      </w:pPr>
      <w:r>
        <w:rPr>
          <w:rStyle w:val="15"/>
          <w:rFonts w:ascii="仿宋" w:eastAsia="仿宋" w:hAnsi="仿宋" w:cs="仿宋" w:hint="eastAsia"/>
          <w:bCs w:val="0"/>
          <w:sz w:val="28"/>
          <w:szCs w:val="28"/>
        </w:rPr>
        <w:t>社会工作</w:t>
      </w:r>
    </w:p>
    <w:p w:rsidR="00981B4F" w:rsidRDefault="003C7C9D" w:rsidP="003C7C9D">
      <w:pPr>
        <w:pStyle w:val="a5"/>
        <w:spacing w:line="560" w:lineRule="exact"/>
        <w:ind w:firstLineChars="200" w:firstLine="560"/>
        <w:jc w:val="both"/>
        <w:rPr>
          <w:rFonts w:ascii="仿宋" w:eastAsia="仿宋" w:hAnsi="仿宋" w:cs="仿宋"/>
          <w:bCs/>
          <w:sz w:val="28"/>
          <w:szCs w:val="28"/>
        </w:rPr>
      </w:pPr>
      <w:r>
        <w:rPr>
          <w:rFonts w:ascii="仿宋" w:eastAsia="仿宋" w:hAnsi="仿宋" w:cs="仿宋" w:hint="eastAsia"/>
          <w:bCs/>
          <w:sz w:val="28"/>
          <w:szCs w:val="28"/>
        </w:rPr>
        <w:t>复试笔试科目：社会心理学</w:t>
      </w:r>
      <w:r>
        <w:rPr>
          <w:rFonts w:ascii="仿宋" w:eastAsia="仿宋" w:hAnsi="仿宋" w:cs="仿宋" w:hint="eastAsia"/>
          <w:bCs/>
          <w:sz w:val="28"/>
          <w:szCs w:val="28"/>
        </w:rPr>
        <w:t xml:space="preserve"> </w:t>
      </w:r>
    </w:p>
    <w:p w:rsidR="00981B4F" w:rsidRDefault="003C7C9D" w:rsidP="003C7C9D">
      <w:pPr>
        <w:pStyle w:val="a5"/>
        <w:spacing w:line="560" w:lineRule="exact"/>
        <w:ind w:firstLineChars="200" w:firstLine="560"/>
        <w:jc w:val="both"/>
        <w:rPr>
          <w:rFonts w:ascii="仿宋" w:eastAsia="仿宋" w:hAnsi="仿宋" w:cs="仿宋"/>
          <w:bCs/>
          <w:sz w:val="28"/>
          <w:szCs w:val="28"/>
        </w:rPr>
      </w:pPr>
      <w:r>
        <w:rPr>
          <w:rFonts w:ascii="仿宋" w:eastAsia="仿宋" w:hAnsi="仿宋" w:cs="仿宋" w:hint="eastAsia"/>
          <w:bCs/>
          <w:sz w:val="28"/>
          <w:szCs w:val="28"/>
        </w:rPr>
        <w:t>同等学力考生加试科目：①社会保障概论②社会政策导论</w:t>
      </w:r>
      <w:r>
        <w:rPr>
          <w:rFonts w:ascii="仿宋" w:eastAsia="仿宋" w:hAnsi="仿宋" w:cs="仿宋" w:hint="eastAsia"/>
          <w:bCs/>
          <w:sz w:val="28"/>
          <w:szCs w:val="28"/>
        </w:rPr>
        <w:t xml:space="preserve"> </w:t>
      </w:r>
    </w:p>
    <w:p w:rsidR="00981B4F" w:rsidRDefault="003C7C9D" w:rsidP="003C7C9D">
      <w:pPr>
        <w:pStyle w:val="a5"/>
        <w:spacing w:line="560" w:lineRule="exact"/>
        <w:ind w:leftChars="266" w:left="559"/>
        <w:jc w:val="both"/>
        <w:rPr>
          <w:rFonts w:ascii="仿宋" w:eastAsia="仿宋" w:hAnsi="仿宋" w:cs="仿宋"/>
          <w:bCs/>
          <w:sz w:val="28"/>
          <w:szCs w:val="28"/>
        </w:rPr>
      </w:pPr>
      <w:r>
        <w:rPr>
          <w:rFonts w:ascii="仿宋" w:eastAsia="仿宋" w:hAnsi="仿宋" w:cs="仿宋" w:hint="eastAsia"/>
          <w:bCs/>
          <w:sz w:val="28"/>
          <w:szCs w:val="28"/>
        </w:rPr>
        <w:t>2021</w:t>
      </w:r>
      <w:r>
        <w:rPr>
          <w:rFonts w:ascii="仿宋" w:eastAsia="仿宋" w:hAnsi="仿宋" w:cs="仿宋" w:hint="eastAsia"/>
          <w:bCs/>
          <w:sz w:val="28"/>
          <w:szCs w:val="28"/>
        </w:rPr>
        <w:t>年社会学、社会工作考生复试</w:t>
      </w:r>
      <w:r>
        <w:rPr>
          <w:rFonts w:ascii="仿宋" w:eastAsia="仿宋" w:hAnsi="仿宋" w:cs="仿宋" w:hint="eastAsia"/>
          <w:bCs/>
          <w:sz w:val="28"/>
          <w:szCs w:val="28"/>
        </w:rPr>
        <w:t>QQ</w:t>
      </w:r>
      <w:r>
        <w:rPr>
          <w:rFonts w:ascii="仿宋" w:eastAsia="仿宋" w:hAnsi="仿宋" w:cs="仿宋" w:hint="eastAsia"/>
          <w:bCs/>
          <w:sz w:val="28"/>
          <w:szCs w:val="28"/>
        </w:rPr>
        <w:t>群：</w:t>
      </w:r>
      <w:r>
        <w:rPr>
          <w:rFonts w:ascii="仿宋" w:eastAsia="仿宋" w:hAnsi="仿宋" w:cs="仿宋" w:hint="eastAsia"/>
          <w:bCs/>
          <w:sz w:val="28"/>
          <w:szCs w:val="28"/>
        </w:rPr>
        <w:t>720303606</w:t>
      </w:r>
      <w:r>
        <w:rPr>
          <w:rFonts w:ascii="仿宋" w:eastAsia="仿宋" w:hAnsi="仿宋" w:cs="仿宋" w:hint="eastAsia"/>
          <w:bCs/>
          <w:sz w:val="28"/>
          <w:szCs w:val="28"/>
        </w:rPr>
        <w:br/>
      </w:r>
      <w:r>
        <w:rPr>
          <w:rFonts w:ascii="仿宋" w:eastAsia="仿宋" w:hAnsi="仿宋" w:cs="仿宋" w:hint="eastAsia"/>
          <w:bCs/>
          <w:sz w:val="28"/>
          <w:szCs w:val="28"/>
        </w:rPr>
        <w:t>联系人：杨老师</w:t>
      </w:r>
      <w:r>
        <w:rPr>
          <w:rFonts w:ascii="仿宋" w:eastAsia="仿宋" w:hAnsi="仿宋" w:cs="仿宋" w:hint="eastAsia"/>
          <w:bCs/>
          <w:sz w:val="28"/>
          <w:szCs w:val="28"/>
        </w:rPr>
        <w:t>  13321585310</w:t>
      </w:r>
    </w:p>
    <w:p w:rsidR="00981B4F" w:rsidRDefault="003C7C9D" w:rsidP="003C7C9D">
      <w:pPr>
        <w:pStyle w:val="a5"/>
        <w:spacing w:line="560" w:lineRule="exact"/>
        <w:ind w:firstLineChars="200" w:firstLine="560"/>
        <w:jc w:val="both"/>
        <w:rPr>
          <w:rFonts w:ascii="仿宋" w:eastAsia="仿宋" w:hAnsi="仿宋" w:cs="仿宋"/>
          <w:bCs/>
          <w:sz w:val="28"/>
          <w:szCs w:val="28"/>
        </w:rPr>
      </w:pPr>
      <w:r>
        <w:rPr>
          <w:rFonts w:ascii="仿宋" w:eastAsia="仿宋" w:hAnsi="仿宋" w:cs="仿宋" w:hint="eastAsia"/>
          <w:bCs/>
          <w:sz w:val="28"/>
          <w:szCs w:val="28"/>
        </w:rPr>
        <w:t>时间：</w:t>
      </w:r>
      <w:r>
        <w:rPr>
          <w:rFonts w:ascii="仿宋" w:eastAsia="仿宋" w:hAnsi="仿宋" w:cs="仿宋" w:hint="eastAsia"/>
          <w:bCs/>
          <w:sz w:val="28"/>
          <w:szCs w:val="28"/>
        </w:rPr>
        <w:t>3</w:t>
      </w:r>
      <w:r>
        <w:rPr>
          <w:rFonts w:ascii="仿宋" w:eastAsia="仿宋" w:hAnsi="仿宋" w:cs="仿宋" w:hint="eastAsia"/>
          <w:bCs/>
          <w:sz w:val="28"/>
          <w:szCs w:val="28"/>
        </w:rPr>
        <w:t>月</w:t>
      </w:r>
      <w:r>
        <w:rPr>
          <w:rFonts w:ascii="仿宋" w:eastAsia="仿宋" w:hAnsi="仿宋" w:cs="仿宋" w:hint="eastAsia"/>
          <w:bCs/>
          <w:sz w:val="28"/>
          <w:szCs w:val="28"/>
        </w:rPr>
        <w:t>25</w:t>
      </w:r>
      <w:r>
        <w:rPr>
          <w:rFonts w:ascii="仿宋" w:eastAsia="仿宋" w:hAnsi="仿宋" w:cs="仿宋" w:hint="eastAsia"/>
          <w:bCs/>
          <w:sz w:val="28"/>
          <w:szCs w:val="28"/>
        </w:rPr>
        <w:t>日</w:t>
      </w:r>
      <w:r>
        <w:rPr>
          <w:rFonts w:ascii="仿宋" w:eastAsia="仿宋" w:hAnsi="仿宋" w:cs="仿宋" w:hint="eastAsia"/>
          <w:bCs/>
          <w:sz w:val="28"/>
          <w:szCs w:val="28"/>
        </w:rPr>
        <w:t>8:30</w:t>
      </w:r>
    </w:p>
    <w:p w:rsidR="00981B4F" w:rsidRDefault="003C7C9D" w:rsidP="003C7C9D">
      <w:pPr>
        <w:pStyle w:val="a5"/>
        <w:spacing w:line="560" w:lineRule="exact"/>
        <w:ind w:firstLineChars="200" w:firstLine="560"/>
        <w:jc w:val="both"/>
        <w:rPr>
          <w:rFonts w:ascii="仿宋" w:eastAsia="仿宋" w:hAnsi="仿宋" w:cs="仿宋"/>
          <w:bCs/>
          <w:sz w:val="28"/>
          <w:szCs w:val="28"/>
        </w:rPr>
      </w:pPr>
      <w:r>
        <w:rPr>
          <w:rFonts w:ascii="仿宋" w:eastAsia="仿宋" w:hAnsi="仿宋" w:cs="仿宋" w:hint="eastAsia"/>
          <w:bCs/>
          <w:sz w:val="28"/>
          <w:szCs w:val="28"/>
        </w:rPr>
        <w:t>开始地点：公共管理学院</w:t>
      </w:r>
      <w:r>
        <w:rPr>
          <w:rFonts w:ascii="仿宋" w:eastAsia="仿宋" w:hAnsi="仿宋" w:cs="仿宋" w:hint="eastAsia"/>
          <w:bCs/>
          <w:sz w:val="28"/>
          <w:szCs w:val="28"/>
        </w:rPr>
        <w:t>310</w:t>
      </w:r>
      <w:r>
        <w:rPr>
          <w:rFonts w:ascii="仿宋" w:eastAsia="仿宋" w:hAnsi="仿宋" w:cs="仿宋" w:hint="eastAsia"/>
          <w:bCs/>
          <w:sz w:val="28"/>
          <w:szCs w:val="28"/>
        </w:rPr>
        <w:t>、</w:t>
      </w:r>
      <w:r>
        <w:rPr>
          <w:rFonts w:ascii="仿宋" w:eastAsia="仿宋" w:hAnsi="仿宋" w:cs="仿宋" w:hint="eastAsia"/>
          <w:bCs/>
          <w:sz w:val="28"/>
          <w:szCs w:val="28"/>
        </w:rPr>
        <w:t>312</w:t>
      </w:r>
      <w:r>
        <w:rPr>
          <w:rFonts w:ascii="仿宋" w:eastAsia="仿宋" w:hAnsi="仿宋" w:cs="仿宋" w:hint="eastAsia"/>
          <w:bCs/>
          <w:sz w:val="28"/>
          <w:szCs w:val="28"/>
        </w:rPr>
        <w:t>、</w:t>
      </w:r>
      <w:r>
        <w:rPr>
          <w:rFonts w:ascii="仿宋" w:eastAsia="仿宋" w:hAnsi="仿宋" w:cs="仿宋" w:hint="eastAsia"/>
          <w:bCs/>
          <w:sz w:val="28"/>
          <w:szCs w:val="28"/>
        </w:rPr>
        <w:t>314</w:t>
      </w:r>
      <w:r>
        <w:rPr>
          <w:rFonts w:ascii="仿宋" w:eastAsia="仿宋" w:hAnsi="仿宋" w:cs="仿宋" w:hint="eastAsia"/>
          <w:bCs/>
          <w:sz w:val="28"/>
          <w:szCs w:val="28"/>
        </w:rPr>
        <w:t>室</w:t>
      </w:r>
    </w:p>
    <w:p w:rsidR="00981B4F" w:rsidRDefault="003C7C9D" w:rsidP="003C7C9D">
      <w:pPr>
        <w:pStyle w:val="a5"/>
        <w:spacing w:line="560" w:lineRule="exact"/>
        <w:jc w:val="both"/>
        <w:rPr>
          <w:rStyle w:val="15"/>
          <w:rFonts w:ascii="仿宋" w:eastAsia="仿宋" w:hAnsi="仿宋" w:cs="仿宋"/>
          <w:bCs w:val="0"/>
          <w:sz w:val="28"/>
          <w:szCs w:val="28"/>
        </w:rPr>
      </w:pPr>
      <w:r>
        <w:rPr>
          <w:rStyle w:val="15"/>
          <w:rFonts w:ascii="仿宋" w:eastAsia="仿宋" w:hAnsi="仿宋" w:cs="仿宋" w:hint="eastAsia"/>
          <w:bCs w:val="0"/>
          <w:sz w:val="28"/>
          <w:szCs w:val="28"/>
        </w:rPr>
        <w:t>社会保障</w:t>
      </w:r>
    </w:p>
    <w:p w:rsidR="00981B4F" w:rsidRDefault="003C7C9D" w:rsidP="003C7C9D">
      <w:pPr>
        <w:pStyle w:val="a5"/>
        <w:spacing w:line="560" w:lineRule="exact"/>
        <w:ind w:firstLineChars="200" w:firstLine="560"/>
        <w:jc w:val="both"/>
        <w:rPr>
          <w:rFonts w:ascii="仿宋" w:eastAsia="仿宋" w:hAnsi="仿宋" w:cs="仿宋"/>
          <w:bCs/>
          <w:sz w:val="28"/>
          <w:szCs w:val="28"/>
        </w:rPr>
      </w:pPr>
      <w:r>
        <w:rPr>
          <w:rFonts w:ascii="仿宋" w:eastAsia="仿宋" w:hAnsi="仿宋" w:cs="仿宋" w:hint="eastAsia"/>
          <w:bCs/>
          <w:sz w:val="28"/>
          <w:szCs w:val="28"/>
        </w:rPr>
        <w:t>复试笔试科目：人力资源开发与管理</w:t>
      </w:r>
      <w:r>
        <w:rPr>
          <w:rFonts w:ascii="仿宋" w:eastAsia="仿宋" w:hAnsi="仿宋" w:cs="仿宋" w:hint="eastAsia"/>
          <w:bCs/>
          <w:sz w:val="28"/>
          <w:szCs w:val="28"/>
        </w:rPr>
        <w:t xml:space="preserve"> </w:t>
      </w:r>
    </w:p>
    <w:p w:rsidR="00981B4F" w:rsidRDefault="003C7C9D" w:rsidP="003C7C9D">
      <w:pPr>
        <w:pStyle w:val="a5"/>
        <w:spacing w:line="560" w:lineRule="exact"/>
        <w:ind w:firstLineChars="200" w:firstLine="560"/>
        <w:jc w:val="both"/>
        <w:rPr>
          <w:rFonts w:ascii="仿宋" w:eastAsia="仿宋" w:hAnsi="仿宋" w:cs="仿宋"/>
          <w:bCs/>
          <w:sz w:val="28"/>
          <w:szCs w:val="28"/>
        </w:rPr>
      </w:pPr>
      <w:r>
        <w:rPr>
          <w:rFonts w:ascii="仿宋" w:eastAsia="仿宋" w:hAnsi="仿宋" w:cs="仿宋" w:hint="eastAsia"/>
          <w:bCs/>
          <w:sz w:val="28"/>
          <w:szCs w:val="28"/>
        </w:rPr>
        <w:t>同等学力考生加试科目：①社会福利思想史②社会调查研究方法</w:t>
      </w:r>
      <w:r>
        <w:rPr>
          <w:rFonts w:ascii="仿宋" w:eastAsia="仿宋" w:hAnsi="仿宋" w:cs="仿宋" w:hint="eastAsia"/>
          <w:bCs/>
          <w:sz w:val="28"/>
          <w:szCs w:val="28"/>
        </w:rPr>
        <w:t xml:space="preserve"> </w:t>
      </w:r>
    </w:p>
    <w:p w:rsidR="00981B4F" w:rsidRDefault="003C7C9D" w:rsidP="003C7C9D">
      <w:pPr>
        <w:pStyle w:val="a5"/>
        <w:spacing w:line="560" w:lineRule="exact"/>
        <w:ind w:leftChars="266" w:left="559"/>
        <w:jc w:val="both"/>
        <w:rPr>
          <w:rFonts w:ascii="仿宋" w:eastAsia="仿宋" w:hAnsi="仿宋" w:cs="仿宋"/>
          <w:bCs/>
          <w:sz w:val="28"/>
          <w:szCs w:val="28"/>
        </w:rPr>
      </w:pPr>
      <w:r>
        <w:rPr>
          <w:rFonts w:ascii="仿宋" w:eastAsia="仿宋" w:hAnsi="仿宋" w:cs="仿宋" w:hint="eastAsia"/>
          <w:bCs/>
          <w:sz w:val="28"/>
          <w:szCs w:val="28"/>
        </w:rPr>
        <w:t>2021</w:t>
      </w:r>
      <w:r>
        <w:rPr>
          <w:rFonts w:ascii="仿宋" w:eastAsia="仿宋" w:hAnsi="仿宋" w:cs="仿宋" w:hint="eastAsia"/>
          <w:bCs/>
          <w:sz w:val="28"/>
          <w:szCs w:val="28"/>
        </w:rPr>
        <w:t>年社会保障考生复试</w:t>
      </w:r>
      <w:r>
        <w:rPr>
          <w:rFonts w:ascii="仿宋" w:eastAsia="仿宋" w:hAnsi="仿宋" w:cs="仿宋" w:hint="eastAsia"/>
          <w:bCs/>
          <w:sz w:val="28"/>
          <w:szCs w:val="28"/>
        </w:rPr>
        <w:t>QQ</w:t>
      </w:r>
      <w:r>
        <w:rPr>
          <w:rFonts w:ascii="仿宋" w:eastAsia="仿宋" w:hAnsi="仿宋" w:cs="仿宋" w:hint="eastAsia"/>
          <w:bCs/>
          <w:sz w:val="28"/>
          <w:szCs w:val="28"/>
        </w:rPr>
        <w:t>群：</w:t>
      </w:r>
      <w:r>
        <w:rPr>
          <w:rFonts w:ascii="仿宋" w:eastAsia="仿宋" w:hAnsi="仿宋" w:cs="仿宋" w:hint="eastAsia"/>
          <w:bCs/>
          <w:sz w:val="28"/>
          <w:szCs w:val="28"/>
        </w:rPr>
        <w:t>426459688                </w:t>
      </w:r>
      <w:r>
        <w:rPr>
          <w:rFonts w:ascii="仿宋" w:eastAsia="仿宋" w:hAnsi="仿宋" w:cs="仿宋" w:hint="eastAsia"/>
          <w:bCs/>
          <w:sz w:val="28"/>
          <w:szCs w:val="28"/>
        </w:rPr>
        <w:br/>
      </w:r>
      <w:r>
        <w:rPr>
          <w:rFonts w:ascii="仿宋" w:eastAsia="仿宋" w:hAnsi="仿宋" w:cs="仿宋" w:hint="eastAsia"/>
          <w:bCs/>
          <w:sz w:val="28"/>
          <w:szCs w:val="28"/>
        </w:rPr>
        <w:t>联系人：李老师</w:t>
      </w:r>
      <w:r>
        <w:rPr>
          <w:rFonts w:ascii="仿宋" w:eastAsia="仿宋" w:hAnsi="仿宋" w:cs="仿宋" w:hint="eastAsia"/>
          <w:bCs/>
          <w:sz w:val="28"/>
          <w:szCs w:val="28"/>
        </w:rPr>
        <w:t>   15948346328</w:t>
      </w:r>
    </w:p>
    <w:p w:rsidR="00981B4F" w:rsidRDefault="003C7C9D" w:rsidP="003C7C9D">
      <w:pPr>
        <w:pStyle w:val="a5"/>
        <w:spacing w:line="560" w:lineRule="exact"/>
        <w:ind w:firstLineChars="200" w:firstLine="560"/>
        <w:jc w:val="both"/>
        <w:rPr>
          <w:rFonts w:ascii="仿宋" w:eastAsia="仿宋" w:hAnsi="仿宋" w:cs="仿宋"/>
          <w:bCs/>
          <w:sz w:val="28"/>
          <w:szCs w:val="28"/>
        </w:rPr>
      </w:pPr>
      <w:r>
        <w:rPr>
          <w:rFonts w:ascii="仿宋" w:eastAsia="仿宋" w:hAnsi="仿宋" w:cs="仿宋" w:hint="eastAsia"/>
          <w:bCs/>
          <w:sz w:val="28"/>
          <w:szCs w:val="28"/>
        </w:rPr>
        <w:t>时间：</w:t>
      </w:r>
      <w:r>
        <w:rPr>
          <w:rFonts w:ascii="仿宋" w:eastAsia="仿宋" w:hAnsi="仿宋" w:cs="仿宋" w:hint="eastAsia"/>
          <w:bCs/>
          <w:sz w:val="28"/>
          <w:szCs w:val="28"/>
        </w:rPr>
        <w:t>3</w:t>
      </w:r>
      <w:r>
        <w:rPr>
          <w:rFonts w:ascii="仿宋" w:eastAsia="仿宋" w:hAnsi="仿宋" w:cs="仿宋" w:hint="eastAsia"/>
          <w:bCs/>
          <w:sz w:val="28"/>
          <w:szCs w:val="28"/>
        </w:rPr>
        <w:t>月</w:t>
      </w:r>
      <w:r>
        <w:rPr>
          <w:rFonts w:ascii="仿宋" w:eastAsia="仿宋" w:hAnsi="仿宋" w:cs="仿宋" w:hint="eastAsia"/>
          <w:bCs/>
          <w:sz w:val="28"/>
          <w:szCs w:val="28"/>
        </w:rPr>
        <w:t>25</w:t>
      </w:r>
      <w:r>
        <w:rPr>
          <w:rFonts w:ascii="仿宋" w:eastAsia="仿宋" w:hAnsi="仿宋" w:cs="仿宋" w:hint="eastAsia"/>
          <w:bCs/>
          <w:sz w:val="28"/>
          <w:szCs w:val="28"/>
        </w:rPr>
        <w:t>日</w:t>
      </w:r>
      <w:r>
        <w:rPr>
          <w:rFonts w:ascii="仿宋" w:eastAsia="仿宋" w:hAnsi="仿宋" w:cs="仿宋" w:hint="eastAsia"/>
          <w:bCs/>
          <w:sz w:val="28"/>
          <w:szCs w:val="28"/>
        </w:rPr>
        <w:t>8:30</w:t>
      </w:r>
      <w:r>
        <w:rPr>
          <w:rFonts w:ascii="仿宋" w:eastAsia="仿宋" w:hAnsi="仿宋" w:cs="仿宋" w:hint="eastAsia"/>
          <w:bCs/>
          <w:sz w:val="28"/>
          <w:szCs w:val="28"/>
        </w:rPr>
        <w:t>开始</w:t>
      </w:r>
      <w:r>
        <w:rPr>
          <w:rFonts w:ascii="仿宋" w:eastAsia="仿宋" w:hAnsi="仿宋" w:cs="仿宋" w:hint="eastAsia"/>
          <w:bCs/>
          <w:sz w:val="28"/>
          <w:szCs w:val="28"/>
        </w:rPr>
        <w:t xml:space="preserve">    </w:t>
      </w:r>
    </w:p>
    <w:p w:rsidR="00981B4F" w:rsidRDefault="003C7C9D" w:rsidP="003C7C9D">
      <w:pPr>
        <w:pStyle w:val="a5"/>
        <w:spacing w:line="560" w:lineRule="exact"/>
        <w:ind w:firstLineChars="200" w:firstLine="560"/>
        <w:jc w:val="both"/>
        <w:rPr>
          <w:rFonts w:ascii="仿宋" w:eastAsia="仿宋" w:hAnsi="仿宋" w:cs="仿宋"/>
          <w:bCs/>
          <w:sz w:val="28"/>
          <w:szCs w:val="28"/>
        </w:rPr>
      </w:pPr>
      <w:r>
        <w:rPr>
          <w:rFonts w:ascii="仿宋" w:eastAsia="仿宋" w:hAnsi="仿宋" w:cs="仿宋" w:hint="eastAsia"/>
          <w:bCs/>
          <w:sz w:val="28"/>
          <w:szCs w:val="28"/>
        </w:rPr>
        <w:t>地点：公共管理学院</w:t>
      </w:r>
      <w:r>
        <w:rPr>
          <w:rFonts w:ascii="仿宋" w:eastAsia="仿宋" w:hAnsi="仿宋" w:cs="仿宋" w:hint="eastAsia"/>
          <w:bCs/>
          <w:sz w:val="28"/>
          <w:szCs w:val="28"/>
        </w:rPr>
        <w:t>304</w:t>
      </w:r>
      <w:r>
        <w:rPr>
          <w:rFonts w:ascii="仿宋" w:eastAsia="仿宋" w:hAnsi="仿宋" w:cs="仿宋" w:hint="eastAsia"/>
          <w:bCs/>
          <w:sz w:val="28"/>
          <w:szCs w:val="28"/>
        </w:rPr>
        <w:t>、</w:t>
      </w:r>
      <w:r>
        <w:rPr>
          <w:rFonts w:ascii="仿宋" w:eastAsia="仿宋" w:hAnsi="仿宋" w:cs="仿宋" w:hint="eastAsia"/>
          <w:bCs/>
          <w:sz w:val="28"/>
          <w:szCs w:val="28"/>
        </w:rPr>
        <w:t>306</w:t>
      </w:r>
      <w:r>
        <w:rPr>
          <w:rFonts w:ascii="仿宋" w:eastAsia="仿宋" w:hAnsi="仿宋" w:cs="仿宋" w:hint="eastAsia"/>
          <w:bCs/>
          <w:sz w:val="28"/>
          <w:szCs w:val="28"/>
        </w:rPr>
        <w:t>室</w:t>
      </w:r>
    </w:p>
    <w:p w:rsidR="00981B4F" w:rsidRDefault="003C7C9D" w:rsidP="003C7C9D">
      <w:pPr>
        <w:pStyle w:val="a5"/>
        <w:spacing w:line="560" w:lineRule="exact"/>
        <w:jc w:val="both"/>
        <w:rPr>
          <w:rStyle w:val="15"/>
          <w:rFonts w:ascii="仿宋" w:eastAsia="仿宋" w:hAnsi="仿宋" w:cs="仿宋"/>
          <w:bCs w:val="0"/>
          <w:sz w:val="28"/>
          <w:szCs w:val="28"/>
        </w:rPr>
      </w:pPr>
      <w:r>
        <w:rPr>
          <w:rStyle w:val="15"/>
          <w:rFonts w:ascii="仿宋" w:eastAsia="仿宋" w:hAnsi="仿宋" w:cs="仿宋" w:hint="eastAsia"/>
          <w:bCs w:val="0"/>
          <w:sz w:val="28"/>
          <w:szCs w:val="28"/>
        </w:rPr>
        <w:lastRenderedPageBreak/>
        <w:t>行政管理</w:t>
      </w:r>
    </w:p>
    <w:p w:rsidR="00981B4F" w:rsidRDefault="003C7C9D" w:rsidP="003C7C9D">
      <w:pPr>
        <w:pStyle w:val="a5"/>
        <w:spacing w:line="560" w:lineRule="exact"/>
        <w:ind w:firstLineChars="200" w:firstLine="560"/>
        <w:jc w:val="both"/>
        <w:rPr>
          <w:rFonts w:ascii="仿宋" w:eastAsia="仿宋" w:hAnsi="仿宋" w:cs="仿宋"/>
          <w:bCs/>
          <w:sz w:val="28"/>
          <w:szCs w:val="28"/>
        </w:rPr>
      </w:pPr>
      <w:r>
        <w:rPr>
          <w:rFonts w:ascii="仿宋" w:eastAsia="仿宋" w:hAnsi="仿宋" w:cs="仿宋" w:hint="eastAsia"/>
          <w:bCs/>
          <w:sz w:val="28"/>
          <w:szCs w:val="28"/>
        </w:rPr>
        <w:t>复试笔试科目：中国政治思想史</w:t>
      </w:r>
      <w:r>
        <w:rPr>
          <w:rFonts w:ascii="仿宋" w:eastAsia="仿宋" w:hAnsi="仿宋" w:cs="仿宋" w:hint="eastAsia"/>
          <w:bCs/>
          <w:sz w:val="28"/>
          <w:szCs w:val="28"/>
        </w:rPr>
        <w:t xml:space="preserve"> </w:t>
      </w:r>
    </w:p>
    <w:p w:rsidR="00981B4F" w:rsidRDefault="003C7C9D" w:rsidP="003C7C9D">
      <w:pPr>
        <w:pStyle w:val="a5"/>
        <w:spacing w:line="560" w:lineRule="exact"/>
        <w:ind w:firstLineChars="200" w:firstLine="560"/>
        <w:jc w:val="both"/>
        <w:rPr>
          <w:rFonts w:ascii="仿宋" w:eastAsia="仿宋" w:hAnsi="仿宋" w:cs="仿宋"/>
          <w:bCs/>
          <w:sz w:val="28"/>
          <w:szCs w:val="28"/>
        </w:rPr>
      </w:pPr>
      <w:r>
        <w:rPr>
          <w:rFonts w:ascii="仿宋" w:eastAsia="仿宋" w:hAnsi="仿宋" w:cs="仿宋" w:hint="eastAsia"/>
          <w:bCs/>
          <w:sz w:val="28"/>
          <w:szCs w:val="28"/>
        </w:rPr>
        <w:t>同等学力考生加试科目：①西方政治思想史②政治学原理</w:t>
      </w:r>
      <w:r>
        <w:rPr>
          <w:rFonts w:ascii="仿宋" w:eastAsia="仿宋" w:hAnsi="仿宋" w:cs="仿宋" w:hint="eastAsia"/>
          <w:bCs/>
          <w:sz w:val="28"/>
          <w:szCs w:val="28"/>
        </w:rPr>
        <w:t xml:space="preserve"> </w:t>
      </w:r>
    </w:p>
    <w:p w:rsidR="00981B4F" w:rsidRDefault="003C7C9D" w:rsidP="003C7C9D">
      <w:pPr>
        <w:pStyle w:val="a5"/>
        <w:spacing w:line="560" w:lineRule="exact"/>
        <w:ind w:leftChars="266" w:left="559"/>
        <w:jc w:val="both"/>
        <w:rPr>
          <w:rFonts w:ascii="仿宋" w:eastAsia="仿宋" w:hAnsi="仿宋" w:cs="仿宋"/>
          <w:bCs/>
          <w:sz w:val="28"/>
          <w:szCs w:val="28"/>
        </w:rPr>
      </w:pPr>
      <w:r>
        <w:rPr>
          <w:rFonts w:ascii="仿宋" w:eastAsia="仿宋" w:hAnsi="仿宋" w:cs="仿宋" w:hint="eastAsia"/>
          <w:bCs/>
          <w:sz w:val="28"/>
          <w:szCs w:val="28"/>
        </w:rPr>
        <w:t>2021</w:t>
      </w:r>
      <w:r>
        <w:rPr>
          <w:rFonts w:ascii="仿宋" w:eastAsia="仿宋" w:hAnsi="仿宋" w:cs="仿宋" w:hint="eastAsia"/>
          <w:bCs/>
          <w:sz w:val="28"/>
          <w:szCs w:val="28"/>
        </w:rPr>
        <w:t>年行政管理考生复试</w:t>
      </w:r>
      <w:r>
        <w:rPr>
          <w:rFonts w:ascii="仿宋" w:eastAsia="仿宋" w:hAnsi="仿宋" w:cs="仿宋" w:hint="eastAsia"/>
          <w:bCs/>
          <w:sz w:val="28"/>
          <w:szCs w:val="28"/>
        </w:rPr>
        <w:t>QQ</w:t>
      </w:r>
      <w:r>
        <w:rPr>
          <w:rFonts w:ascii="仿宋" w:eastAsia="仿宋" w:hAnsi="仿宋" w:cs="仿宋" w:hint="eastAsia"/>
          <w:bCs/>
          <w:sz w:val="28"/>
          <w:szCs w:val="28"/>
        </w:rPr>
        <w:t>群：</w:t>
      </w:r>
      <w:r>
        <w:rPr>
          <w:rFonts w:ascii="仿宋" w:eastAsia="仿宋" w:hAnsi="仿宋" w:cs="仿宋" w:hint="eastAsia"/>
          <w:bCs/>
          <w:sz w:val="28"/>
          <w:szCs w:val="28"/>
        </w:rPr>
        <w:t>426459688   </w:t>
      </w:r>
      <w:r>
        <w:rPr>
          <w:rFonts w:ascii="仿宋" w:eastAsia="仿宋" w:hAnsi="仿宋" w:cs="仿宋" w:hint="eastAsia"/>
          <w:bCs/>
          <w:sz w:val="28"/>
          <w:szCs w:val="28"/>
        </w:rPr>
        <w:t>             </w:t>
      </w:r>
      <w:r>
        <w:rPr>
          <w:rFonts w:ascii="仿宋" w:eastAsia="仿宋" w:hAnsi="仿宋" w:cs="仿宋" w:hint="eastAsia"/>
          <w:bCs/>
          <w:sz w:val="28"/>
          <w:szCs w:val="28"/>
        </w:rPr>
        <w:br/>
      </w:r>
      <w:r>
        <w:rPr>
          <w:rFonts w:ascii="仿宋" w:eastAsia="仿宋" w:hAnsi="仿宋" w:cs="仿宋" w:hint="eastAsia"/>
          <w:bCs/>
          <w:sz w:val="28"/>
          <w:szCs w:val="28"/>
        </w:rPr>
        <w:t>联系人：李老师</w:t>
      </w:r>
      <w:r>
        <w:rPr>
          <w:rFonts w:ascii="仿宋" w:eastAsia="仿宋" w:hAnsi="仿宋" w:cs="仿宋" w:hint="eastAsia"/>
          <w:bCs/>
          <w:sz w:val="28"/>
          <w:szCs w:val="28"/>
        </w:rPr>
        <w:t>   15948346328</w:t>
      </w:r>
    </w:p>
    <w:p w:rsidR="00981B4F" w:rsidRDefault="003C7C9D" w:rsidP="003C7C9D">
      <w:pPr>
        <w:pStyle w:val="a5"/>
        <w:spacing w:line="560" w:lineRule="exact"/>
        <w:ind w:firstLineChars="200" w:firstLine="560"/>
        <w:jc w:val="both"/>
        <w:rPr>
          <w:rFonts w:ascii="仿宋" w:eastAsia="仿宋" w:hAnsi="仿宋" w:cs="仿宋"/>
          <w:bCs/>
          <w:sz w:val="28"/>
          <w:szCs w:val="28"/>
        </w:rPr>
      </w:pPr>
      <w:r>
        <w:rPr>
          <w:rFonts w:ascii="仿宋" w:eastAsia="仿宋" w:hAnsi="仿宋" w:cs="仿宋" w:hint="eastAsia"/>
          <w:bCs/>
          <w:sz w:val="28"/>
          <w:szCs w:val="28"/>
        </w:rPr>
        <w:t>时间：</w:t>
      </w:r>
      <w:r>
        <w:rPr>
          <w:rFonts w:ascii="仿宋" w:eastAsia="仿宋" w:hAnsi="仿宋" w:cs="仿宋" w:hint="eastAsia"/>
          <w:bCs/>
          <w:sz w:val="28"/>
          <w:szCs w:val="28"/>
        </w:rPr>
        <w:t>3</w:t>
      </w:r>
      <w:r>
        <w:rPr>
          <w:rFonts w:ascii="仿宋" w:eastAsia="仿宋" w:hAnsi="仿宋" w:cs="仿宋" w:hint="eastAsia"/>
          <w:bCs/>
          <w:sz w:val="28"/>
          <w:szCs w:val="28"/>
        </w:rPr>
        <w:t>月</w:t>
      </w:r>
      <w:r>
        <w:rPr>
          <w:rFonts w:ascii="仿宋" w:eastAsia="仿宋" w:hAnsi="仿宋" w:cs="仿宋" w:hint="eastAsia"/>
          <w:bCs/>
          <w:sz w:val="28"/>
          <w:szCs w:val="28"/>
        </w:rPr>
        <w:t>25</w:t>
      </w:r>
      <w:r>
        <w:rPr>
          <w:rFonts w:ascii="仿宋" w:eastAsia="仿宋" w:hAnsi="仿宋" w:cs="仿宋" w:hint="eastAsia"/>
          <w:bCs/>
          <w:sz w:val="28"/>
          <w:szCs w:val="28"/>
        </w:rPr>
        <w:t>日</w:t>
      </w:r>
      <w:r>
        <w:rPr>
          <w:rFonts w:ascii="仿宋" w:eastAsia="仿宋" w:hAnsi="仿宋" w:cs="仿宋" w:hint="eastAsia"/>
          <w:bCs/>
          <w:sz w:val="28"/>
          <w:szCs w:val="28"/>
        </w:rPr>
        <w:t>8:30</w:t>
      </w:r>
      <w:r>
        <w:rPr>
          <w:rFonts w:ascii="仿宋" w:eastAsia="仿宋" w:hAnsi="仿宋" w:cs="仿宋" w:hint="eastAsia"/>
          <w:bCs/>
          <w:sz w:val="28"/>
          <w:szCs w:val="28"/>
        </w:rPr>
        <w:t>开始</w:t>
      </w:r>
      <w:r>
        <w:rPr>
          <w:rFonts w:ascii="仿宋" w:eastAsia="仿宋" w:hAnsi="仿宋" w:cs="仿宋" w:hint="eastAsia"/>
          <w:bCs/>
          <w:sz w:val="28"/>
          <w:szCs w:val="28"/>
        </w:rPr>
        <w:t xml:space="preserve">    </w:t>
      </w:r>
    </w:p>
    <w:p w:rsidR="00981B4F" w:rsidRDefault="003C7C9D" w:rsidP="003C7C9D">
      <w:pPr>
        <w:pStyle w:val="a5"/>
        <w:spacing w:line="560" w:lineRule="exact"/>
        <w:ind w:firstLineChars="200" w:firstLine="560"/>
        <w:jc w:val="both"/>
        <w:rPr>
          <w:rFonts w:ascii="仿宋" w:eastAsia="仿宋" w:hAnsi="仿宋" w:cs="仿宋"/>
          <w:bCs/>
          <w:sz w:val="28"/>
          <w:szCs w:val="28"/>
        </w:rPr>
      </w:pPr>
      <w:r>
        <w:rPr>
          <w:rFonts w:ascii="仿宋" w:eastAsia="仿宋" w:hAnsi="仿宋" w:cs="仿宋" w:hint="eastAsia"/>
          <w:bCs/>
          <w:sz w:val="28"/>
          <w:szCs w:val="28"/>
        </w:rPr>
        <w:t>地点：公共管理学院</w:t>
      </w:r>
      <w:r>
        <w:rPr>
          <w:rFonts w:ascii="仿宋" w:eastAsia="仿宋" w:hAnsi="仿宋" w:cs="仿宋" w:hint="eastAsia"/>
          <w:bCs/>
          <w:sz w:val="28"/>
          <w:szCs w:val="28"/>
        </w:rPr>
        <w:t>304</w:t>
      </w:r>
      <w:r>
        <w:rPr>
          <w:rFonts w:ascii="仿宋" w:eastAsia="仿宋" w:hAnsi="仿宋" w:cs="仿宋" w:hint="eastAsia"/>
          <w:bCs/>
          <w:sz w:val="28"/>
          <w:szCs w:val="28"/>
        </w:rPr>
        <w:t>、</w:t>
      </w:r>
      <w:r>
        <w:rPr>
          <w:rFonts w:ascii="仿宋" w:eastAsia="仿宋" w:hAnsi="仿宋" w:cs="仿宋" w:hint="eastAsia"/>
          <w:bCs/>
          <w:sz w:val="28"/>
          <w:szCs w:val="28"/>
        </w:rPr>
        <w:t>306</w:t>
      </w:r>
      <w:r>
        <w:rPr>
          <w:rFonts w:ascii="仿宋" w:eastAsia="仿宋" w:hAnsi="仿宋" w:cs="仿宋" w:hint="eastAsia"/>
          <w:bCs/>
          <w:sz w:val="28"/>
          <w:szCs w:val="28"/>
        </w:rPr>
        <w:t>室</w:t>
      </w:r>
    </w:p>
    <w:p w:rsidR="00981B4F" w:rsidRDefault="003C7C9D" w:rsidP="003C7C9D">
      <w:pPr>
        <w:pStyle w:val="a5"/>
        <w:numPr>
          <w:ilvl w:val="0"/>
          <w:numId w:val="1"/>
        </w:numPr>
        <w:spacing w:line="560" w:lineRule="exact"/>
        <w:ind w:firstLineChars="200" w:firstLine="643"/>
        <w:jc w:val="both"/>
        <w:rPr>
          <w:rStyle w:val="15"/>
          <w:rFonts w:ascii="仿宋" w:eastAsia="仿宋" w:hAnsi="仿宋"/>
          <w:sz w:val="32"/>
          <w:szCs w:val="32"/>
        </w:rPr>
      </w:pPr>
      <w:r>
        <w:rPr>
          <w:rStyle w:val="15"/>
          <w:rFonts w:ascii="仿宋" w:eastAsia="仿宋" w:hAnsi="仿宋" w:hint="eastAsia"/>
          <w:sz w:val="32"/>
          <w:szCs w:val="32"/>
        </w:rPr>
        <w:t>复试资格名单确定</w:t>
      </w:r>
    </w:p>
    <w:p w:rsidR="00981B4F" w:rsidRDefault="003C7C9D" w:rsidP="003C7C9D">
      <w:pPr>
        <w:pStyle w:val="a5"/>
        <w:spacing w:line="560" w:lineRule="exact"/>
        <w:jc w:val="both"/>
        <w:rPr>
          <w:rStyle w:val="15"/>
          <w:rFonts w:ascii="仿宋" w:eastAsia="仿宋" w:hAnsi="仿宋"/>
          <w:sz w:val="32"/>
          <w:szCs w:val="32"/>
        </w:rPr>
      </w:pPr>
      <w:r>
        <w:rPr>
          <w:rStyle w:val="15"/>
          <w:rFonts w:ascii="仿宋" w:eastAsia="仿宋" w:hAnsi="仿宋" w:hint="eastAsia"/>
          <w:sz w:val="32"/>
          <w:szCs w:val="32"/>
        </w:rPr>
        <w:t xml:space="preserve">    </w:t>
      </w:r>
      <w:r>
        <w:rPr>
          <w:rFonts w:ascii="仿宋" w:eastAsia="仿宋" w:hAnsi="仿宋" w:hint="eastAsia"/>
          <w:bCs/>
          <w:sz w:val="32"/>
          <w:szCs w:val="32"/>
        </w:rPr>
        <w:t>我学院民商法专业、社会学专业、社会保障专业、行政管理专业、公共管理（</w:t>
      </w:r>
      <w:r>
        <w:rPr>
          <w:rFonts w:ascii="仿宋" w:eastAsia="仿宋" w:hAnsi="仿宋" w:hint="eastAsia"/>
          <w:bCs/>
          <w:sz w:val="32"/>
          <w:szCs w:val="32"/>
        </w:rPr>
        <w:t>MPA</w:t>
      </w:r>
      <w:r>
        <w:rPr>
          <w:rFonts w:ascii="仿宋" w:eastAsia="仿宋" w:hAnsi="仿宋" w:hint="eastAsia"/>
          <w:bCs/>
          <w:sz w:val="32"/>
          <w:szCs w:val="32"/>
        </w:rPr>
        <w:t>）专硕的考生达到国家线均可以参加复试，社会工作专业一志愿生源充足，复试分数线为</w:t>
      </w:r>
      <w:r>
        <w:rPr>
          <w:rFonts w:ascii="仿宋" w:eastAsia="仿宋" w:hAnsi="仿宋" w:hint="eastAsia"/>
          <w:bCs/>
          <w:sz w:val="32"/>
          <w:szCs w:val="32"/>
        </w:rPr>
        <w:t>340</w:t>
      </w:r>
      <w:r>
        <w:rPr>
          <w:rFonts w:ascii="仿宋" w:eastAsia="仿宋" w:hAnsi="仿宋" w:hint="eastAsia"/>
          <w:bCs/>
          <w:sz w:val="32"/>
          <w:szCs w:val="32"/>
        </w:rPr>
        <w:t>分，单科分数线需要达到《</w:t>
      </w:r>
      <w:r>
        <w:rPr>
          <w:rFonts w:ascii="仿宋" w:eastAsia="仿宋" w:hAnsi="仿宋" w:hint="eastAsia"/>
          <w:bCs/>
          <w:sz w:val="32"/>
          <w:szCs w:val="32"/>
        </w:rPr>
        <w:t>2021</w:t>
      </w:r>
      <w:r>
        <w:rPr>
          <w:rFonts w:ascii="仿宋" w:eastAsia="仿宋" w:hAnsi="仿宋" w:hint="eastAsia"/>
          <w:bCs/>
          <w:sz w:val="32"/>
          <w:szCs w:val="32"/>
        </w:rPr>
        <w:t>年全国硕士研究生招生考试考生进入复试的初试成绩基本要求》</w:t>
      </w:r>
      <w:r>
        <w:rPr>
          <w:rFonts w:ascii="仿宋" w:eastAsia="仿宋" w:hAnsi="仿宋" w:hint="eastAsia"/>
          <w:bCs/>
          <w:sz w:val="32"/>
          <w:szCs w:val="32"/>
        </w:rPr>
        <w:t>A</w:t>
      </w:r>
      <w:r>
        <w:rPr>
          <w:rFonts w:ascii="仿宋" w:eastAsia="仿宋" w:hAnsi="仿宋" w:hint="eastAsia"/>
          <w:bCs/>
          <w:sz w:val="32"/>
          <w:szCs w:val="32"/>
        </w:rPr>
        <w:t>类分数线要求的一志愿考生可以参加复试，社会工作专业</w:t>
      </w:r>
      <w:bookmarkStart w:id="0" w:name="_GoBack"/>
      <w:bookmarkEnd w:id="0"/>
      <w:r>
        <w:rPr>
          <w:rFonts w:ascii="仿宋" w:eastAsia="仿宋" w:hAnsi="仿宋" w:hint="eastAsia"/>
          <w:bCs/>
          <w:sz w:val="32"/>
          <w:szCs w:val="32"/>
        </w:rPr>
        <w:t>的复试为差额复试。</w:t>
      </w:r>
    </w:p>
    <w:p w:rsidR="00981B4F" w:rsidRDefault="003C7C9D" w:rsidP="003C7C9D">
      <w:pPr>
        <w:pStyle w:val="a5"/>
        <w:spacing w:line="560" w:lineRule="exact"/>
        <w:ind w:firstLineChars="200" w:firstLine="643"/>
        <w:jc w:val="both"/>
        <w:rPr>
          <w:rStyle w:val="15"/>
          <w:rFonts w:ascii="仿宋" w:eastAsia="仿宋" w:hAnsi="仿宋"/>
          <w:sz w:val="32"/>
          <w:szCs w:val="32"/>
        </w:rPr>
      </w:pPr>
      <w:r>
        <w:rPr>
          <w:rStyle w:val="15"/>
          <w:rFonts w:ascii="仿宋" w:eastAsia="仿宋" w:hAnsi="仿宋" w:hint="eastAsia"/>
          <w:sz w:val="32"/>
          <w:szCs w:val="32"/>
        </w:rPr>
        <w:t>（</w:t>
      </w:r>
      <w:r>
        <w:rPr>
          <w:rStyle w:val="15"/>
          <w:rFonts w:ascii="仿宋" w:eastAsia="仿宋" w:hAnsi="仿宋" w:hint="eastAsia"/>
          <w:sz w:val="32"/>
          <w:szCs w:val="32"/>
        </w:rPr>
        <w:t>三</w:t>
      </w:r>
      <w:r>
        <w:rPr>
          <w:rStyle w:val="15"/>
          <w:rFonts w:ascii="仿宋" w:eastAsia="仿宋" w:hAnsi="仿宋" w:hint="eastAsia"/>
          <w:sz w:val="32"/>
          <w:szCs w:val="32"/>
        </w:rPr>
        <w:t>）复试资格审查</w:t>
      </w:r>
    </w:p>
    <w:p w:rsidR="00981B4F" w:rsidRDefault="003C7C9D" w:rsidP="003C7C9D">
      <w:pPr>
        <w:pStyle w:val="a5"/>
        <w:spacing w:line="560" w:lineRule="exact"/>
        <w:ind w:firstLineChars="200" w:firstLine="640"/>
        <w:jc w:val="both"/>
        <w:rPr>
          <w:rFonts w:ascii="仿宋" w:eastAsia="仿宋" w:hAnsi="仿宋"/>
          <w:bCs/>
          <w:sz w:val="32"/>
          <w:szCs w:val="32"/>
        </w:rPr>
      </w:pPr>
      <w:r>
        <w:rPr>
          <w:rFonts w:ascii="仿宋" w:eastAsia="仿宋" w:hAnsi="仿宋" w:hint="eastAsia"/>
          <w:bCs/>
          <w:sz w:val="32"/>
          <w:szCs w:val="32"/>
        </w:rPr>
        <w:t>学院</w:t>
      </w:r>
      <w:r>
        <w:rPr>
          <w:rFonts w:ascii="仿宋" w:eastAsia="仿宋" w:hAnsi="仿宋" w:hint="eastAsia"/>
          <w:bCs/>
          <w:sz w:val="32"/>
          <w:szCs w:val="32"/>
        </w:rPr>
        <w:t>成立复试资格审查小组，在复试前对考生进行资格审查。</w:t>
      </w:r>
      <w:r>
        <w:rPr>
          <w:rFonts w:ascii="仿宋" w:eastAsia="仿宋" w:hAnsi="仿宋" w:hint="eastAsia"/>
          <w:bCs/>
          <w:sz w:val="32"/>
          <w:szCs w:val="32"/>
        </w:rPr>
        <w:t>2021</w:t>
      </w:r>
      <w:r>
        <w:rPr>
          <w:rFonts w:ascii="仿宋" w:eastAsia="仿宋" w:hAnsi="仿宋" w:hint="eastAsia"/>
          <w:bCs/>
          <w:sz w:val="32"/>
          <w:szCs w:val="32"/>
        </w:rPr>
        <w:t>年复试资格审查主要为电子版材料线上审查和面试视频审查。参加复试考生需要提供的个人材料扫描件（可通过手机软件扫描完成）有：</w:t>
      </w:r>
    </w:p>
    <w:p w:rsidR="00981B4F" w:rsidRDefault="003C7C9D" w:rsidP="003C7C9D">
      <w:pPr>
        <w:pStyle w:val="a5"/>
        <w:spacing w:line="560" w:lineRule="exact"/>
        <w:ind w:firstLineChars="200" w:firstLine="640"/>
        <w:jc w:val="both"/>
        <w:rPr>
          <w:rFonts w:ascii="仿宋" w:eastAsia="仿宋" w:hAnsi="仿宋"/>
          <w:bCs/>
          <w:sz w:val="32"/>
          <w:szCs w:val="32"/>
        </w:rPr>
      </w:pPr>
      <w:r>
        <w:rPr>
          <w:rFonts w:ascii="仿宋" w:eastAsia="仿宋" w:hAnsi="仿宋" w:hint="eastAsia"/>
          <w:bCs/>
          <w:sz w:val="32"/>
          <w:szCs w:val="32"/>
        </w:rPr>
        <w:t>1.</w:t>
      </w:r>
      <w:r>
        <w:rPr>
          <w:rFonts w:ascii="仿宋" w:eastAsia="仿宋" w:hAnsi="仿宋" w:hint="eastAsia"/>
          <w:bCs/>
          <w:sz w:val="32"/>
          <w:szCs w:val="32"/>
        </w:rPr>
        <w:t>本人有效身份证件扫描件</w:t>
      </w:r>
      <w:r>
        <w:rPr>
          <w:rFonts w:ascii="仿宋" w:eastAsia="仿宋" w:hAnsi="仿宋" w:hint="eastAsia"/>
          <w:bCs/>
          <w:sz w:val="32"/>
          <w:szCs w:val="32"/>
        </w:rPr>
        <w:t>1</w:t>
      </w:r>
      <w:r>
        <w:rPr>
          <w:rFonts w:ascii="仿宋" w:eastAsia="仿宋" w:hAnsi="仿宋" w:hint="eastAsia"/>
          <w:bCs/>
          <w:sz w:val="32"/>
          <w:szCs w:val="32"/>
        </w:rPr>
        <w:t>份</w:t>
      </w:r>
      <w:bookmarkStart w:id="1" w:name="_Hlk40179356"/>
      <w:r>
        <w:rPr>
          <w:rFonts w:ascii="仿宋" w:eastAsia="仿宋" w:hAnsi="仿宋" w:hint="eastAsia"/>
          <w:bCs/>
          <w:sz w:val="32"/>
          <w:szCs w:val="32"/>
        </w:rPr>
        <w:t>,</w:t>
      </w:r>
      <w:r>
        <w:rPr>
          <w:rFonts w:ascii="仿宋" w:eastAsia="仿宋" w:hAnsi="仿宋" w:hint="eastAsia"/>
          <w:bCs/>
          <w:sz w:val="32"/>
          <w:szCs w:val="32"/>
        </w:rPr>
        <w:t>初试准考证扫描件</w:t>
      </w:r>
      <w:r>
        <w:rPr>
          <w:rFonts w:ascii="仿宋" w:eastAsia="仿宋" w:hAnsi="仿宋" w:hint="eastAsia"/>
          <w:bCs/>
          <w:sz w:val="32"/>
          <w:szCs w:val="32"/>
        </w:rPr>
        <w:t>1</w:t>
      </w:r>
      <w:r>
        <w:rPr>
          <w:rFonts w:ascii="仿宋" w:eastAsia="仿宋" w:hAnsi="仿宋" w:hint="eastAsia"/>
          <w:bCs/>
          <w:sz w:val="32"/>
          <w:szCs w:val="32"/>
        </w:rPr>
        <w:t>份</w:t>
      </w:r>
      <w:bookmarkEnd w:id="1"/>
      <w:r>
        <w:rPr>
          <w:rFonts w:ascii="仿宋" w:eastAsia="仿宋" w:hAnsi="仿宋" w:hint="eastAsia"/>
          <w:bCs/>
          <w:sz w:val="32"/>
          <w:szCs w:val="32"/>
        </w:rPr>
        <w:t>；</w:t>
      </w:r>
    </w:p>
    <w:p w:rsidR="00981B4F" w:rsidRDefault="003C7C9D" w:rsidP="003C7C9D">
      <w:pPr>
        <w:pStyle w:val="a5"/>
        <w:spacing w:line="560" w:lineRule="exact"/>
        <w:ind w:firstLineChars="200" w:firstLine="640"/>
        <w:jc w:val="both"/>
        <w:rPr>
          <w:rFonts w:ascii="仿宋" w:eastAsia="仿宋" w:hAnsi="仿宋"/>
          <w:bCs/>
          <w:sz w:val="32"/>
          <w:szCs w:val="32"/>
        </w:rPr>
      </w:pPr>
      <w:r>
        <w:rPr>
          <w:rFonts w:ascii="仿宋" w:eastAsia="仿宋" w:hAnsi="仿宋" w:hint="eastAsia"/>
          <w:bCs/>
          <w:sz w:val="32"/>
          <w:szCs w:val="32"/>
        </w:rPr>
        <w:t>2.</w:t>
      </w:r>
      <w:r>
        <w:rPr>
          <w:rFonts w:ascii="仿宋" w:eastAsia="仿宋" w:hAnsi="仿宋" w:hint="eastAsia"/>
          <w:bCs/>
          <w:sz w:val="32"/>
          <w:szCs w:val="32"/>
        </w:rPr>
        <w:t>本人近期上半身免冠近照</w:t>
      </w:r>
      <w:r>
        <w:rPr>
          <w:rFonts w:ascii="仿宋" w:eastAsia="仿宋" w:hAnsi="仿宋" w:hint="eastAsia"/>
          <w:bCs/>
          <w:sz w:val="32"/>
          <w:szCs w:val="32"/>
        </w:rPr>
        <w:t>1</w:t>
      </w:r>
      <w:r>
        <w:rPr>
          <w:rFonts w:ascii="仿宋" w:eastAsia="仿宋" w:hAnsi="仿宋" w:hint="eastAsia"/>
          <w:bCs/>
          <w:sz w:val="32"/>
          <w:szCs w:val="32"/>
        </w:rPr>
        <w:t>张，要求五官清晰，具有完全的辨识度；</w:t>
      </w:r>
    </w:p>
    <w:p w:rsidR="00981B4F" w:rsidRDefault="003C7C9D" w:rsidP="003C7C9D">
      <w:pPr>
        <w:pStyle w:val="a5"/>
        <w:spacing w:line="560" w:lineRule="exact"/>
        <w:ind w:firstLineChars="200" w:firstLine="640"/>
        <w:jc w:val="both"/>
        <w:rPr>
          <w:rFonts w:ascii="仿宋" w:eastAsia="仿宋" w:hAnsi="仿宋"/>
          <w:bCs/>
          <w:sz w:val="32"/>
          <w:szCs w:val="32"/>
        </w:rPr>
      </w:pPr>
      <w:r>
        <w:rPr>
          <w:rFonts w:ascii="仿宋" w:eastAsia="仿宋" w:hAnsi="仿宋" w:hint="eastAsia"/>
          <w:bCs/>
          <w:sz w:val="32"/>
          <w:szCs w:val="32"/>
        </w:rPr>
        <w:lastRenderedPageBreak/>
        <w:t>3.</w:t>
      </w:r>
      <w:r>
        <w:rPr>
          <w:rFonts w:ascii="仿宋" w:eastAsia="仿宋" w:hAnsi="仿宋" w:hint="eastAsia"/>
          <w:bCs/>
          <w:sz w:val="32"/>
          <w:szCs w:val="32"/>
        </w:rPr>
        <w:t>应届本科毕业生需要提供注册信息完整的学生证（或教育部学籍在线验证报告）扫描件。在</w:t>
      </w:r>
      <w:r>
        <w:rPr>
          <w:rFonts w:ascii="仿宋" w:eastAsia="仿宋" w:hAnsi="仿宋" w:hint="eastAsia"/>
          <w:bCs/>
          <w:sz w:val="32"/>
          <w:szCs w:val="32"/>
        </w:rPr>
        <w:t>2021</w:t>
      </w:r>
      <w:r>
        <w:rPr>
          <w:rFonts w:ascii="仿宋" w:eastAsia="仿宋" w:hAnsi="仿宋" w:hint="eastAsia"/>
          <w:bCs/>
          <w:sz w:val="32"/>
          <w:szCs w:val="32"/>
        </w:rPr>
        <w:t>年入学前可取得国家承认的本科毕业证书的自学考试和网络教育本科生，须出示颁发毕业证书的省级高等教育自学考试办公室或网</w:t>
      </w:r>
      <w:r>
        <w:rPr>
          <w:rFonts w:ascii="仿宋" w:eastAsia="仿宋" w:hAnsi="仿宋" w:hint="eastAsia"/>
          <w:bCs/>
          <w:sz w:val="32"/>
          <w:szCs w:val="32"/>
        </w:rPr>
        <w:t>络教育高校出具的相关证明扫描件（复印件）；</w:t>
      </w:r>
    </w:p>
    <w:p w:rsidR="00981B4F" w:rsidRDefault="003C7C9D" w:rsidP="003C7C9D">
      <w:pPr>
        <w:pStyle w:val="a5"/>
        <w:spacing w:line="560" w:lineRule="exact"/>
        <w:ind w:firstLineChars="200" w:firstLine="640"/>
        <w:jc w:val="both"/>
        <w:rPr>
          <w:rFonts w:ascii="仿宋" w:eastAsia="仿宋" w:hAnsi="仿宋"/>
          <w:bCs/>
          <w:sz w:val="32"/>
          <w:szCs w:val="32"/>
        </w:rPr>
      </w:pPr>
      <w:r>
        <w:rPr>
          <w:rFonts w:ascii="仿宋" w:eastAsia="仿宋" w:hAnsi="仿宋" w:hint="eastAsia"/>
          <w:bCs/>
          <w:sz w:val="32"/>
          <w:szCs w:val="32"/>
        </w:rPr>
        <w:t>4.</w:t>
      </w:r>
      <w:r>
        <w:rPr>
          <w:rFonts w:ascii="仿宋" w:eastAsia="仿宋" w:hAnsi="仿宋" w:hint="eastAsia"/>
          <w:bCs/>
          <w:sz w:val="32"/>
          <w:szCs w:val="32"/>
        </w:rPr>
        <w:t>往届毕业生需要提供毕业证书或教育部学历证书电子注册备案表或中国高等教育学历认证报告的扫描件</w:t>
      </w:r>
      <w:r>
        <w:rPr>
          <w:rFonts w:ascii="仿宋" w:eastAsia="仿宋" w:hAnsi="仿宋" w:hint="eastAsia"/>
          <w:bCs/>
          <w:sz w:val="32"/>
          <w:szCs w:val="32"/>
        </w:rPr>
        <w:t>1</w:t>
      </w:r>
      <w:r>
        <w:rPr>
          <w:rFonts w:ascii="仿宋" w:eastAsia="仿宋" w:hAnsi="仿宋" w:hint="eastAsia"/>
          <w:bCs/>
          <w:sz w:val="32"/>
          <w:szCs w:val="32"/>
        </w:rPr>
        <w:t>份；国（境）外获得学历、学位的须提供由教育部留学服务中心出具的国外学历学位认证扫描件</w:t>
      </w:r>
      <w:r>
        <w:rPr>
          <w:rFonts w:ascii="仿宋" w:eastAsia="仿宋" w:hAnsi="仿宋" w:hint="eastAsia"/>
          <w:bCs/>
          <w:sz w:val="32"/>
          <w:szCs w:val="32"/>
        </w:rPr>
        <w:t>1</w:t>
      </w:r>
      <w:r>
        <w:rPr>
          <w:rFonts w:ascii="仿宋" w:eastAsia="仿宋" w:hAnsi="仿宋" w:hint="eastAsia"/>
          <w:bCs/>
          <w:sz w:val="32"/>
          <w:szCs w:val="32"/>
        </w:rPr>
        <w:t>份，获得学历、学位时间以认证书上认定的时间为准；</w:t>
      </w:r>
    </w:p>
    <w:p w:rsidR="00981B4F" w:rsidRDefault="003C7C9D" w:rsidP="003C7C9D">
      <w:pPr>
        <w:pStyle w:val="a5"/>
        <w:spacing w:line="560" w:lineRule="exact"/>
        <w:ind w:firstLineChars="200" w:firstLine="640"/>
        <w:jc w:val="both"/>
        <w:rPr>
          <w:rFonts w:ascii="仿宋" w:eastAsia="仿宋" w:hAnsi="仿宋"/>
          <w:bCs/>
          <w:sz w:val="32"/>
          <w:szCs w:val="32"/>
        </w:rPr>
      </w:pPr>
      <w:r>
        <w:rPr>
          <w:rFonts w:ascii="仿宋" w:eastAsia="仿宋" w:hAnsi="仿宋" w:hint="eastAsia"/>
          <w:bCs/>
          <w:sz w:val="32"/>
          <w:szCs w:val="32"/>
        </w:rPr>
        <w:t>5.</w:t>
      </w:r>
      <w:r>
        <w:rPr>
          <w:rFonts w:ascii="仿宋" w:eastAsia="仿宋" w:hAnsi="仿宋" w:hint="eastAsia"/>
          <w:bCs/>
          <w:sz w:val="32"/>
          <w:szCs w:val="32"/>
        </w:rPr>
        <w:t>同等学历考生、工商管理硕士、公共管理硕士需要提供符合招生录取规定年限的毕业证书或教育部学历证书电子注册备案表或中国高等教育学历认证报告的扫描件</w:t>
      </w:r>
      <w:r>
        <w:rPr>
          <w:rFonts w:ascii="仿宋" w:eastAsia="仿宋" w:hAnsi="仿宋" w:hint="eastAsia"/>
          <w:bCs/>
          <w:sz w:val="32"/>
          <w:szCs w:val="32"/>
        </w:rPr>
        <w:t>1</w:t>
      </w:r>
      <w:r>
        <w:rPr>
          <w:rFonts w:ascii="仿宋" w:eastAsia="仿宋" w:hAnsi="仿宋" w:hint="eastAsia"/>
          <w:bCs/>
          <w:sz w:val="32"/>
          <w:szCs w:val="32"/>
        </w:rPr>
        <w:t>份；</w:t>
      </w:r>
    </w:p>
    <w:p w:rsidR="00981B4F" w:rsidRDefault="003C7C9D" w:rsidP="003C7C9D">
      <w:pPr>
        <w:pStyle w:val="a5"/>
        <w:spacing w:line="560" w:lineRule="exact"/>
        <w:ind w:firstLineChars="200" w:firstLine="640"/>
        <w:jc w:val="both"/>
        <w:rPr>
          <w:rFonts w:ascii="仿宋" w:eastAsia="仿宋" w:hAnsi="仿宋"/>
          <w:bCs/>
          <w:sz w:val="32"/>
          <w:szCs w:val="32"/>
        </w:rPr>
      </w:pPr>
      <w:r>
        <w:rPr>
          <w:rFonts w:ascii="仿宋" w:eastAsia="仿宋" w:hAnsi="仿宋" w:hint="eastAsia"/>
          <w:bCs/>
          <w:sz w:val="32"/>
          <w:szCs w:val="32"/>
        </w:rPr>
        <w:t>6.</w:t>
      </w:r>
      <w:r>
        <w:rPr>
          <w:rFonts w:ascii="仿宋" w:eastAsia="仿宋" w:hAnsi="仿宋" w:hint="eastAsia"/>
          <w:bCs/>
          <w:sz w:val="32"/>
          <w:szCs w:val="32"/>
        </w:rPr>
        <w:t>经审查学历（学籍）信息有疑义的考生须在规定时间内提供权威机构出具的认证证明，否则不予录取；</w:t>
      </w:r>
    </w:p>
    <w:p w:rsidR="00981B4F" w:rsidRDefault="003C7C9D" w:rsidP="003C7C9D">
      <w:pPr>
        <w:pStyle w:val="a5"/>
        <w:spacing w:line="560" w:lineRule="exact"/>
        <w:ind w:firstLineChars="200" w:firstLine="640"/>
        <w:jc w:val="both"/>
        <w:rPr>
          <w:rFonts w:ascii="仿宋" w:eastAsia="仿宋" w:hAnsi="仿宋"/>
          <w:bCs/>
          <w:sz w:val="32"/>
          <w:szCs w:val="32"/>
        </w:rPr>
      </w:pPr>
      <w:r>
        <w:rPr>
          <w:rFonts w:ascii="仿宋" w:eastAsia="仿宋" w:hAnsi="仿宋" w:hint="eastAsia"/>
          <w:bCs/>
          <w:sz w:val="32"/>
          <w:szCs w:val="32"/>
        </w:rPr>
        <w:t>7.</w:t>
      </w:r>
      <w:r>
        <w:rPr>
          <w:rFonts w:ascii="仿宋" w:eastAsia="仿宋" w:hAnsi="仿宋" w:hint="eastAsia"/>
          <w:bCs/>
          <w:sz w:val="32"/>
          <w:szCs w:val="32"/>
        </w:rPr>
        <w:t>“退役大学生士兵专项计划”考生需要提供本人《入伍批准书》和《退出现役证》扫描件各</w:t>
      </w:r>
      <w:r>
        <w:rPr>
          <w:rFonts w:ascii="仿宋" w:eastAsia="仿宋" w:hAnsi="仿宋" w:hint="eastAsia"/>
          <w:bCs/>
          <w:sz w:val="32"/>
          <w:szCs w:val="32"/>
        </w:rPr>
        <w:t>1</w:t>
      </w:r>
      <w:r>
        <w:rPr>
          <w:rFonts w:ascii="仿宋" w:eastAsia="仿宋" w:hAnsi="仿宋" w:hint="eastAsia"/>
          <w:bCs/>
          <w:sz w:val="32"/>
          <w:szCs w:val="32"/>
        </w:rPr>
        <w:t>份；</w:t>
      </w:r>
    </w:p>
    <w:p w:rsidR="00981B4F" w:rsidRDefault="003C7C9D" w:rsidP="003C7C9D">
      <w:pPr>
        <w:pStyle w:val="a5"/>
        <w:spacing w:line="560" w:lineRule="exact"/>
        <w:ind w:firstLineChars="200" w:firstLine="640"/>
        <w:jc w:val="both"/>
        <w:rPr>
          <w:rFonts w:ascii="仿宋" w:eastAsia="仿宋" w:hAnsi="仿宋"/>
          <w:bCs/>
          <w:sz w:val="32"/>
          <w:szCs w:val="32"/>
        </w:rPr>
      </w:pPr>
      <w:r>
        <w:rPr>
          <w:rFonts w:ascii="仿宋" w:eastAsia="仿宋" w:hAnsi="仿宋" w:hint="eastAsia"/>
          <w:bCs/>
          <w:sz w:val="32"/>
          <w:szCs w:val="32"/>
        </w:rPr>
        <w:t>8.</w:t>
      </w:r>
      <w:r>
        <w:rPr>
          <w:rFonts w:ascii="仿宋" w:eastAsia="仿宋" w:hAnsi="仿宋" w:hint="eastAsia"/>
          <w:bCs/>
          <w:sz w:val="32"/>
          <w:szCs w:val="32"/>
        </w:rPr>
        <w:t>符合加分政策的考生请于</w:t>
      </w:r>
      <w:r>
        <w:rPr>
          <w:rFonts w:ascii="仿宋" w:eastAsia="仿宋" w:hAnsi="仿宋" w:hint="eastAsia"/>
          <w:bCs/>
          <w:sz w:val="32"/>
          <w:szCs w:val="32"/>
        </w:rPr>
        <w:t>2021</w:t>
      </w:r>
      <w:r>
        <w:rPr>
          <w:rFonts w:ascii="仿宋" w:eastAsia="仿宋" w:hAnsi="仿宋" w:hint="eastAsia"/>
          <w:bCs/>
          <w:sz w:val="32"/>
          <w:szCs w:val="32"/>
        </w:rPr>
        <w:t>年</w:t>
      </w:r>
      <w:r>
        <w:rPr>
          <w:rFonts w:ascii="仿宋" w:eastAsia="仿宋" w:hAnsi="仿宋" w:hint="eastAsia"/>
          <w:bCs/>
          <w:sz w:val="32"/>
          <w:szCs w:val="32"/>
        </w:rPr>
        <w:t>3</w:t>
      </w:r>
      <w:r>
        <w:rPr>
          <w:rFonts w:ascii="仿宋" w:eastAsia="仿宋" w:hAnsi="仿宋" w:hint="eastAsia"/>
          <w:bCs/>
          <w:sz w:val="32"/>
          <w:szCs w:val="32"/>
        </w:rPr>
        <w:t>月</w:t>
      </w:r>
      <w:r>
        <w:rPr>
          <w:rFonts w:ascii="仿宋" w:eastAsia="仿宋" w:hAnsi="仿宋" w:hint="eastAsia"/>
          <w:bCs/>
          <w:sz w:val="32"/>
          <w:szCs w:val="32"/>
        </w:rPr>
        <w:t>23</w:t>
      </w:r>
      <w:r>
        <w:rPr>
          <w:rFonts w:ascii="仿宋" w:eastAsia="仿宋" w:hAnsi="仿宋" w:hint="eastAsia"/>
          <w:bCs/>
          <w:sz w:val="32"/>
          <w:szCs w:val="32"/>
        </w:rPr>
        <w:t>日前向长春工业大学研招办登记（联系电话：</w:t>
      </w:r>
      <w:r>
        <w:rPr>
          <w:rFonts w:ascii="仿宋" w:eastAsia="仿宋" w:hAnsi="仿宋" w:hint="eastAsia"/>
          <w:bCs/>
          <w:sz w:val="32"/>
          <w:szCs w:val="32"/>
        </w:rPr>
        <w:t>0431-85716566</w:t>
      </w:r>
      <w:r>
        <w:rPr>
          <w:rFonts w:ascii="仿宋" w:eastAsia="仿宋" w:hAnsi="仿宋" w:hint="eastAsia"/>
          <w:bCs/>
          <w:sz w:val="32"/>
          <w:szCs w:val="32"/>
        </w:rPr>
        <w:t>），上交相关证明材料，研招办将对证明材料进行核实。</w:t>
      </w:r>
    </w:p>
    <w:p w:rsidR="00981B4F" w:rsidRDefault="003C7C9D" w:rsidP="003C7C9D">
      <w:pPr>
        <w:pStyle w:val="a5"/>
        <w:spacing w:line="560" w:lineRule="exact"/>
        <w:ind w:firstLineChars="200" w:firstLine="640"/>
        <w:jc w:val="both"/>
        <w:rPr>
          <w:rFonts w:ascii="仿宋" w:eastAsia="仿宋" w:hAnsi="仿宋"/>
          <w:bCs/>
          <w:sz w:val="32"/>
          <w:szCs w:val="32"/>
        </w:rPr>
      </w:pPr>
      <w:r>
        <w:rPr>
          <w:rFonts w:ascii="仿宋" w:eastAsia="仿宋" w:hAnsi="仿宋" w:hint="eastAsia"/>
          <w:bCs/>
          <w:sz w:val="32"/>
          <w:szCs w:val="32"/>
        </w:rPr>
        <w:t>9.</w:t>
      </w:r>
      <w:r>
        <w:rPr>
          <w:rFonts w:ascii="仿宋" w:eastAsia="仿宋" w:hAnsi="仿宋" w:hint="eastAsia"/>
          <w:bCs/>
          <w:sz w:val="32"/>
          <w:szCs w:val="32"/>
        </w:rPr>
        <w:t>《长春工业大学</w:t>
      </w:r>
      <w:r>
        <w:rPr>
          <w:rFonts w:ascii="仿宋" w:eastAsia="仿宋" w:hAnsi="仿宋" w:hint="eastAsia"/>
          <w:bCs/>
          <w:sz w:val="32"/>
          <w:szCs w:val="32"/>
        </w:rPr>
        <w:t>2021</w:t>
      </w:r>
      <w:r>
        <w:rPr>
          <w:rFonts w:ascii="仿宋" w:eastAsia="仿宋" w:hAnsi="仿宋" w:hint="eastAsia"/>
          <w:bCs/>
          <w:sz w:val="32"/>
          <w:szCs w:val="32"/>
        </w:rPr>
        <w:t>年硕士研究生招生诚信复试承诺书》（附件</w:t>
      </w:r>
      <w:r>
        <w:rPr>
          <w:rFonts w:ascii="仿宋" w:eastAsia="仿宋" w:hAnsi="仿宋" w:hint="eastAsia"/>
          <w:bCs/>
          <w:sz w:val="32"/>
          <w:szCs w:val="32"/>
        </w:rPr>
        <w:t>2</w:t>
      </w:r>
      <w:r>
        <w:rPr>
          <w:rFonts w:ascii="仿宋" w:eastAsia="仿宋" w:hAnsi="仿宋" w:hint="eastAsia"/>
          <w:bCs/>
          <w:sz w:val="32"/>
          <w:szCs w:val="32"/>
        </w:rPr>
        <w:t>）扫描件</w:t>
      </w:r>
      <w:r>
        <w:rPr>
          <w:rFonts w:ascii="仿宋" w:eastAsia="仿宋" w:hAnsi="仿宋" w:hint="eastAsia"/>
          <w:bCs/>
          <w:sz w:val="32"/>
          <w:szCs w:val="32"/>
        </w:rPr>
        <w:t>1</w:t>
      </w:r>
      <w:r>
        <w:rPr>
          <w:rFonts w:ascii="仿宋" w:eastAsia="仿宋" w:hAnsi="仿宋" w:hint="eastAsia"/>
          <w:bCs/>
          <w:sz w:val="32"/>
          <w:szCs w:val="32"/>
        </w:rPr>
        <w:t>份，考生下载后填写。</w:t>
      </w:r>
    </w:p>
    <w:p w:rsidR="00981B4F" w:rsidRDefault="003C7C9D" w:rsidP="003C7C9D">
      <w:pPr>
        <w:pStyle w:val="a5"/>
        <w:spacing w:line="560" w:lineRule="exact"/>
        <w:ind w:firstLineChars="200" w:firstLine="640"/>
        <w:jc w:val="both"/>
        <w:rPr>
          <w:rFonts w:ascii="仿宋" w:eastAsia="仿宋" w:hAnsi="仿宋"/>
          <w:bCs/>
          <w:sz w:val="32"/>
          <w:szCs w:val="32"/>
        </w:rPr>
      </w:pPr>
      <w:r>
        <w:rPr>
          <w:rFonts w:ascii="仿宋" w:eastAsia="仿宋" w:hAnsi="仿宋" w:hint="eastAsia"/>
          <w:bCs/>
          <w:sz w:val="32"/>
          <w:szCs w:val="32"/>
        </w:rPr>
        <w:t>10</w:t>
      </w:r>
      <w:r>
        <w:rPr>
          <w:rFonts w:ascii="仿宋" w:eastAsia="仿宋" w:hAnsi="仿宋" w:hint="eastAsia"/>
          <w:bCs/>
          <w:sz w:val="32"/>
          <w:szCs w:val="32"/>
        </w:rPr>
        <w:t>．《长春工业大学</w:t>
      </w:r>
      <w:r>
        <w:rPr>
          <w:rFonts w:ascii="仿宋" w:eastAsia="仿宋" w:hAnsi="仿宋" w:hint="eastAsia"/>
          <w:bCs/>
          <w:sz w:val="32"/>
          <w:szCs w:val="32"/>
        </w:rPr>
        <w:t>2021</w:t>
      </w:r>
      <w:r>
        <w:rPr>
          <w:rFonts w:ascii="仿宋" w:eastAsia="仿宋" w:hAnsi="仿宋" w:hint="eastAsia"/>
          <w:bCs/>
          <w:sz w:val="32"/>
          <w:szCs w:val="32"/>
        </w:rPr>
        <w:t>年申请硕士研究生复试考生基本情况表》（附</w:t>
      </w:r>
      <w:r>
        <w:rPr>
          <w:rFonts w:ascii="仿宋" w:eastAsia="仿宋" w:hAnsi="仿宋" w:hint="eastAsia"/>
          <w:bCs/>
          <w:sz w:val="32"/>
          <w:szCs w:val="32"/>
        </w:rPr>
        <w:t>件</w:t>
      </w:r>
      <w:r>
        <w:rPr>
          <w:rFonts w:ascii="仿宋" w:eastAsia="仿宋" w:hAnsi="仿宋" w:hint="eastAsia"/>
          <w:bCs/>
          <w:sz w:val="32"/>
          <w:szCs w:val="32"/>
        </w:rPr>
        <w:t>3</w:t>
      </w:r>
      <w:r>
        <w:rPr>
          <w:rFonts w:ascii="仿宋" w:eastAsia="仿宋" w:hAnsi="仿宋" w:hint="eastAsia"/>
          <w:bCs/>
          <w:sz w:val="32"/>
          <w:szCs w:val="32"/>
        </w:rPr>
        <w:t>）扫描件</w:t>
      </w:r>
      <w:r>
        <w:rPr>
          <w:rFonts w:ascii="仿宋" w:eastAsia="仿宋" w:hAnsi="仿宋" w:hint="eastAsia"/>
          <w:bCs/>
          <w:sz w:val="32"/>
          <w:szCs w:val="32"/>
        </w:rPr>
        <w:t>1</w:t>
      </w:r>
      <w:r>
        <w:rPr>
          <w:rFonts w:ascii="仿宋" w:eastAsia="仿宋" w:hAnsi="仿宋" w:hint="eastAsia"/>
          <w:bCs/>
          <w:sz w:val="32"/>
          <w:szCs w:val="32"/>
        </w:rPr>
        <w:t>份，考生下载后填写。</w:t>
      </w:r>
    </w:p>
    <w:p w:rsidR="00981B4F" w:rsidRDefault="003C7C9D" w:rsidP="003C7C9D">
      <w:pPr>
        <w:pStyle w:val="a5"/>
        <w:spacing w:line="560" w:lineRule="exact"/>
        <w:ind w:firstLineChars="200" w:firstLine="640"/>
        <w:jc w:val="both"/>
        <w:rPr>
          <w:rFonts w:ascii="仿宋" w:eastAsia="仿宋" w:hAnsi="仿宋"/>
          <w:bCs/>
          <w:sz w:val="32"/>
          <w:szCs w:val="32"/>
        </w:rPr>
      </w:pPr>
      <w:r>
        <w:rPr>
          <w:rFonts w:ascii="仿宋" w:eastAsia="仿宋" w:hAnsi="仿宋" w:hint="eastAsia"/>
          <w:bCs/>
          <w:sz w:val="32"/>
          <w:szCs w:val="32"/>
        </w:rPr>
        <w:lastRenderedPageBreak/>
        <w:t>11</w:t>
      </w:r>
      <w:r>
        <w:rPr>
          <w:rFonts w:ascii="仿宋" w:eastAsia="仿宋" w:hAnsi="仿宋" w:hint="eastAsia"/>
          <w:bCs/>
          <w:sz w:val="32"/>
          <w:szCs w:val="32"/>
        </w:rPr>
        <w:t>．《长春工业大学</w:t>
      </w:r>
      <w:r>
        <w:rPr>
          <w:rFonts w:ascii="仿宋" w:eastAsia="仿宋" w:hAnsi="仿宋" w:hint="eastAsia"/>
          <w:bCs/>
          <w:sz w:val="32"/>
          <w:szCs w:val="32"/>
        </w:rPr>
        <w:t>2021</w:t>
      </w:r>
      <w:r>
        <w:rPr>
          <w:rFonts w:ascii="仿宋" w:eastAsia="仿宋" w:hAnsi="仿宋" w:hint="eastAsia"/>
          <w:bCs/>
          <w:sz w:val="32"/>
          <w:szCs w:val="32"/>
        </w:rPr>
        <w:t>年硕士研究生招生复试政审表》（附件</w:t>
      </w:r>
      <w:r>
        <w:rPr>
          <w:rFonts w:ascii="仿宋" w:eastAsia="仿宋" w:hAnsi="仿宋" w:hint="eastAsia"/>
          <w:bCs/>
          <w:sz w:val="32"/>
          <w:szCs w:val="32"/>
        </w:rPr>
        <w:t>4</w:t>
      </w:r>
      <w:r>
        <w:rPr>
          <w:rFonts w:ascii="仿宋" w:eastAsia="仿宋" w:hAnsi="仿宋" w:hint="eastAsia"/>
          <w:bCs/>
          <w:sz w:val="32"/>
          <w:szCs w:val="32"/>
        </w:rPr>
        <w:t>）扫描件</w:t>
      </w:r>
      <w:r>
        <w:rPr>
          <w:rFonts w:ascii="仿宋" w:eastAsia="仿宋" w:hAnsi="仿宋" w:hint="eastAsia"/>
          <w:bCs/>
          <w:sz w:val="32"/>
          <w:szCs w:val="32"/>
        </w:rPr>
        <w:t>1</w:t>
      </w:r>
      <w:r>
        <w:rPr>
          <w:rFonts w:ascii="仿宋" w:eastAsia="仿宋" w:hAnsi="仿宋" w:hint="eastAsia"/>
          <w:bCs/>
          <w:sz w:val="32"/>
          <w:szCs w:val="32"/>
        </w:rPr>
        <w:t>份，考生下载后填写盖章。</w:t>
      </w:r>
    </w:p>
    <w:p w:rsidR="00981B4F" w:rsidRDefault="003C7C9D" w:rsidP="003C7C9D">
      <w:pPr>
        <w:pStyle w:val="a5"/>
        <w:spacing w:line="560" w:lineRule="exact"/>
        <w:ind w:firstLineChars="200" w:firstLine="640"/>
        <w:jc w:val="both"/>
        <w:rPr>
          <w:rFonts w:ascii="仿宋" w:eastAsia="仿宋" w:hAnsi="仿宋"/>
          <w:bCs/>
          <w:sz w:val="32"/>
          <w:szCs w:val="32"/>
        </w:rPr>
      </w:pPr>
      <w:r>
        <w:rPr>
          <w:rFonts w:ascii="仿宋" w:eastAsia="仿宋" w:hAnsi="仿宋" w:hint="eastAsia"/>
          <w:bCs/>
          <w:sz w:val="32"/>
          <w:szCs w:val="32"/>
        </w:rPr>
        <w:t>12</w:t>
      </w:r>
      <w:r>
        <w:rPr>
          <w:rFonts w:ascii="仿宋" w:eastAsia="仿宋" w:hAnsi="仿宋" w:hint="eastAsia"/>
          <w:bCs/>
          <w:sz w:val="32"/>
          <w:szCs w:val="32"/>
        </w:rPr>
        <w:t>．学院要求提交的其他材料（大学成绩单、毕业论文、科研成果等材料）。</w:t>
      </w:r>
    </w:p>
    <w:p w:rsidR="00981B4F" w:rsidRDefault="003C7C9D" w:rsidP="003C7C9D">
      <w:pPr>
        <w:pStyle w:val="a5"/>
        <w:spacing w:line="560" w:lineRule="exact"/>
        <w:ind w:firstLineChars="200" w:firstLine="640"/>
        <w:jc w:val="both"/>
        <w:rPr>
          <w:rFonts w:ascii="仿宋" w:eastAsia="仿宋" w:hAnsi="仿宋"/>
          <w:bCs/>
          <w:sz w:val="32"/>
          <w:szCs w:val="32"/>
        </w:rPr>
      </w:pPr>
      <w:r>
        <w:rPr>
          <w:rFonts w:ascii="仿宋" w:eastAsia="仿宋" w:hAnsi="仿宋" w:hint="eastAsia"/>
          <w:bCs/>
          <w:sz w:val="32"/>
          <w:szCs w:val="32"/>
        </w:rPr>
        <w:t>资格审查未通过或在面试过程中发现身份不符的考生将直接取消复试资格，责任由考生自负。</w:t>
      </w:r>
    </w:p>
    <w:p w:rsidR="00981B4F" w:rsidRDefault="003C7C9D" w:rsidP="003C7C9D">
      <w:pPr>
        <w:pStyle w:val="a5"/>
        <w:spacing w:line="560" w:lineRule="exact"/>
        <w:ind w:firstLineChars="200" w:firstLine="640"/>
        <w:jc w:val="both"/>
        <w:rPr>
          <w:rFonts w:ascii="仿宋" w:eastAsia="仿宋" w:hAnsi="仿宋"/>
          <w:bCs/>
          <w:sz w:val="32"/>
          <w:szCs w:val="32"/>
        </w:rPr>
      </w:pPr>
      <w:r>
        <w:rPr>
          <w:rFonts w:ascii="仿宋" w:eastAsia="仿宋" w:hAnsi="仿宋" w:hint="eastAsia"/>
          <w:bCs/>
          <w:sz w:val="32"/>
          <w:szCs w:val="32"/>
        </w:rPr>
        <w:t>以上所述材料新生在入学时须提供原件，以备入学资格核查，对材料不符或弄虚做假者，取消录取资格。</w:t>
      </w:r>
    </w:p>
    <w:p w:rsidR="00981B4F" w:rsidRDefault="003C7C9D" w:rsidP="003C7C9D">
      <w:pPr>
        <w:pStyle w:val="a5"/>
        <w:spacing w:line="560" w:lineRule="exact"/>
        <w:ind w:firstLineChars="200" w:firstLine="643"/>
        <w:jc w:val="both"/>
        <w:rPr>
          <w:rStyle w:val="15"/>
          <w:rFonts w:ascii="仿宋" w:eastAsia="仿宋" w:hAnsi="仿宋"/>
          <w:sz w:val="32"/>
          <w:szCs w:val="32"/>
        </w:rPr>
      </w:pPr>
      <w:r>
        <w:rPr>
          <w:rStyle w:val="15"/>
          <w:rFonts w:ascii="仿宋" w:eastAsia="仿宋" w:hAnsi="仿宋" w:hint="eastAsia"/>
          <w:sz w:val="32"/>
          <w:szCs w:val="32"/>
        </w:rPr>
        <w:t>（</w:t>
      </w:r>
      <w:r>
        <w:rPr>
          <w:rStyle w:val="15"/>
          <w:rFonts w:ascii="仿宋" w:eastAsia="仿宋" w:hAnsi="仿宋" w:hint="eastAsia"/>
          <w:sz w:val="32"/>
          <w:szCs w:val="32"/>
        </w:rPr>
        <w:t>四</w:t>
      </w:r>
      <w:r>
        <w:rPr>
          <w:rStyle w:val="15"/>
          <w:rFonts w:ascii="仿宋" w:eastAsia="仿宋" w:hAnsi="仿宋" w:hint="eastAsia"/>
          <w:sz w:val="32"/>
          <w:szCs w:val="32"/>
        </w:rPr>
        <w:t>）</w:t>
      </w:r>
      <w:r>
        <w:rPr>
          <w:rStyle w:val="15"/>
          <w:rFonts w:ascii="仿宋" w:eastAsia="仿宋" w:hAnsi="仿宋" w:hint="eastAsia"/>
          <w:sz w:val="32"/>
          <w:szCs w:val="32"/>
        </w:rPr>
        <w:t>考生参加远程复试所需设备及环境要求</w:t>
      </w:r>
    </w:p>
    <w:p w:rsidR="00981B4F" w:rsidRDefault="003C7C9D" w:rsidP="003C7C9D">
      <w:pPr>
        <w:pStyle w:val="a5"/>
        <w:spacing w:line="560" w:lineRule="exact"/>
        <w:ind w:firstLineChars="200" w:firstLine="640"/>
        <w:jc w:val="both"/>
        <w:rPr>
          <w:rFonts w:ascii="仿宋" w:eastAsia="仿宋" w:hAnsi="仿宋"/>
          <w:bCs/>
          <w:sz w:val="32"/>
          <w:szCs w:val="32"/>
        </w:rPr>
      </w:pPr>
      <w:r>
        <w:rPr>
          <w:rFonts w:ascii="仿宋" w:eastAsia="仿宋" w:hAnsi="仿宋" w:hint="eastAsia"/>
          <w:bCs/>
          <w:sz w:val="32"/>
          <w:szCs w:val="32"/>
        </w:rPr>
        <w:t>我</w:t>
      </w:r>
      <w:r>
        <w:rPr>
          <w:rFonts w:ascii="仿宋" w:eastAsia="仿宋" w:hAnsi="仿宋" w:hint="eastAsia"/>
          <w:bCs/>
          <w:sz w:val="32"/>
          <w:szCs w:val="32"/>
        </w:rPr>
        <w:t>院</w:t>
      </w:r>
      <w:r>
        <w:rPr>
          <w:rFonts w:ascii="仿宋" w:eastAsia="仿宋" w:hAnsi="仿宋" w:hint="eastAsia"/>
          <w:bCs/>
          <w:sz w:val="32"/>
          <w:szCs w:val="32"/>
        </w:rPr>
        <w:t>采用双机位模式进行远程复试。为保证远程复试顺利进行，考生须提前准备好参加远程复试所需设备及复试环境，复试前按学院通知要求进行测试。</w:t>
      </w:r>
    </w:p>
    <w:p w:rsidR="00981B4F" w:rsidRDefault="003C7C9D" w:rsidP="003C7C9D">
      <w:pPr>
        <w:pStyle w:val="a5"/>
        <w:spacing w:line="560" w:lineRule="exact"/>
        <w:ind w:firstLineChars="200" w:firstLine="640"/>
        <w:jc w:val="both"/>
        <w:rPr>
          <w:rFonts w:ascii="仿宋" w:eastAsia="仿宋" w:hAnsi="仿宋"/>
          <w:bCs/>
          <w:sz w:val="32"/>
          <w:szCs w:val="32"/>
        </w:rPr>
      </w:pPr>
      <w:r>
        <w:rPr>
          <w:rFonts w:ascii="仿宋" w:eastAsia="仿宋" w:hAnsi="仿宋" w:hint="eastAsia"/>
          <w:bCs/>
          <w:sz w:val="32"/>
          <w:szCs w:val="32"/>
        </w:rPr>
        <w:t>1.</w:t>
      </w:r>
      <w:r>
        <w:rPr>
          <w:rFonts w:ascii="仿宋" w:eastAsia="仿宋" w:hAnsi="仿宋" w:hint="eastAsia"/>
          <w:bCs/>
          <w:sz w:val="32"/>
          <w:szCs w:val="32"/>
        </w:rPr>
        <w:t>设备要求（两者任选其一）：（</w:t>
      </w:r>
      <w:r>
        <w:rPr>
          <w:rFonts w:ascii="仿宋" w:eastAsia="仿宋" w:hAnsi="仿宋" w:hint="eastAsia"/>
          <w:bCs/>
          <w:sz w:val="32"/>
          <w:szCs w:val="32"/>
        </w:rPr>
        <w:t>1</w:t>
      </w:r>
      <w:r>
        <w:rPr>
          <w:rFonts w:ascii="仿宋" w:eastAsia="仿宋" w:hAnsi="仿宋" w:hint="eastAsia"/>
          <w:bCs/>
          <w:sz w:val="32"/>
          <w:szCs w:val="32"/>
        </w:rPr>
        <w:t>）一台笔记本电脑（或台式机</w:t>
      </w:r>
      <w:r>
        <w:rPr>
          <w:rFonts w:ascii="仿宋" w:eastAsia="仿宋" w:hAnsi="仿宋" w:hint="eastAsia"/>
          <w:bCs/>
          <w:sz w:val="32"/>
          <w:szCs w:val="32"/>
        </w:rPr>
        <w:t>+</w:t>
      </w:r>
      <w:r>
        <w:rPr>
          <w:rFonts w:ascii="仿宋" w:eastAsia="仿宋" w:hAnsi="仿宋" w:hint="eastAsia"/>
          <w:bCs/>
          <w:sz w:val="32"/>
          <w:szCs w:val="32"/>
        </w:rPr>
        <w:t>外接高清摄像头）加一部智能手机。（</w:t>
      </w:r>
      <w:r>
        <w:rPr>
          <w:rFonts w:ascii="仿宋" w:eastAsia="仿宋" w:hAnsi="仿宋" w:hint="eastAsia"/>
          <w:bCs/>
          <w:sz w:val="32"/>
          <w:szCs w:val="32"/>
        </w:rPr>
        <w:t>2</w:t>
      </w:r>
      <w:r>
        <w:rPr>
          <w:rFonts w:ascii="仿宋" w:eastAsia="仿宋" w:hAnsi="仿宋" w:hint="eastAsia"/>
          <w:bCs/>
          <w:sz w:val="32"/>
          <w:szCs w:val="32"/>
        </w:rPr>
        <w:t>）两部智能手机。</w:t>
      </w:r>
    </w:p>
    <w:p w:rsidR="00981B4F" w:rsidRDefault="003C7C9D" w:rsidP="003C7C9D">
      <w:pPr>
        <w:pStyle w:val="a5"/>
        <w:spacing w:line="560" w:lineRule="exact"/>
        <w:ind w:firstLineChars="200" w:firstLine="640"/>
        <w:jc w:val="both"/>
        <w:rPr>
          <w:rFonts w:ascii="仿宋" w:eastAsia="仿宋" w:hAnsi="仿宋"/>
          <w:bCs/>
          <w:sz w:val="32"/>
          <w:szCs w:val="32"/>
        </w:rPr>
      </w:pPr>
      <w:r>
        <w:rPr>
          <w:rFonts w:ascii="仿宋" w:eastAsia="仿宋" w:hAnsi="仿宋" w:hint="eastAsia"/>
          <w:bCs/>
          <w:sz w:val="32"/>
          <w:szCs w:val="32"/>
        </w:rPr>
        <w:t>2.</w:t>
      </w:r>
      <w:r>
        <w:rPr>
          <w:rFonts w:ascii="仿宋" w:eastAsia="仿宋" w:hAnsi="仿宋" w:hint="eastAsia"/>
          <w:bCs/>
          <w:sz w:val="32"/>
          <w:szCs w:val="32"/>
        </w:rPr>
        <w:t>软件要求：</w:t>
      </w:r>
    </w:p>
    <w:p w:rsidR="00981B4F" w:rsidRDefault="003C7C9D" w:rsidP="003C7C9D">
      <w:pPr>
        <w:pStyle w:val="a5"/>
        <w:spacing w:line="560" w:lineRule="exact"/>
        <w:ind w:firstLineChars="200" w:firstLine="640"/>
        <w:jc w:val="both"/>
        <w:rPr>
          <w:rFonts w:ascii="仿宋" w:eastAsia="仿宋" w:hAnsi="仿宋"/>
          <w:bCs/>
          <w:sz w:val="32"/>
          <w:szCs w:val="32"/>
        </w:rPr>
      </w:pPr>
      <w:r>
        <w:rPr>
          <w:rFonts w:ascii="仿宋" w:eastAsia="仿宋" w:hAnsi="仿宋" w:hint="eastAsia"/>
          <w:bCs/>
          <w:sz w:val="32"/>
          <w:szCs w:val="32"/>
        </w:rPr>
        <w:t>手机：（</w:t>
      </w:r>
      <w:r>
        <w:rPr>
          <w:rFonts w:ascii="仿宋" w:eastAsia="仿宋" w:hAnsi="仿宋" w:hint="eastAsia"/>
          <w:bCs/>
          <w:sz w:val="32"/>
          <w:szCs w:val="32"/>
        </w:rPr>
        <w:t>1</w:t>
      </w:r>
      <w:r>
        <w:rPr>
          <w:rFonts w:ascii="仿宋" w:eastAsia="仿宋" w:hAnsi="仿宋" w:hint="eastAsia"/>
          <w:bCs/>
          <w:sz w:val="32"/>
          <w:szCs w:val="32"/>
        </w:rPr>
        <w:t>）安装最新版学信网</w:t>
      </w:r>
      <w:r>
        <w:rPr>
          <w:rFonts w:ascii="仿宋" w:eastAsia="仿宋" w:hAnsi="仿宋" w:hint="eastAsia"/>
          <w:bCs/>
          <w:sz w:val="32"/>
          <w:szCs w:val="32"/>
        </w:rPr>
        <w:t>APP</w:t>
      </w:r>
      <w:r>
        <w:rPr>
          <w:rFonts w:ascii="仿宋" w:eastAsia="仿宋" w:hAnsi="仿宋" w:hint="eastAsia"/>
          <w:bCs/>
          <w:sz w:val="32"/>
          <w:szCs w:val="32"/>
        </w:rPr>
        <w:t>，使用学信网账号登录。并保证</w:t>
      </w:r>
      <w:r>
        <w:rPr>
          <w:rFonts w:ascii="仿宋" w:eastAsia="仿宋" w:hAnsi="仿宋" w:hint="eastAsia"/>
          <w:bCs/>
          <w:sz w:val="32"/>
          <w:szCs w:val="32"/>
        </w:rPr>
        <w:t>APP</w:t>
      </w:r>
      <w:r>
        <w:rPr>
          <w:rFonts w:ascii="仿宋" w:eastAsia="仿宋" w:hAnsi="仿宋" w:hint="eastAsia"/>
          <w:bCs/>
          <w:sz w:val="32"/>
          <w:szCs w:val="32"/>
        </w:rPr>
        <w:t>已获取摄像头和麦克风权限。（</w:t>
      </w:r>
      <w:r>
        <w:rPr>
          <w:rFonts w:ascii="仿宋" w:eastAsia="仿宋" w:hAnsi="仿宋" w:hint="eastAsia"/>
          <w:bCs/>
          <w:sz w:val="32"/>
          <w:szCs w:val="32"/>
        </w:rPr>
        <w:t>2</w:t>
      </w:r>
      <w:r>
        <w:rPr>
          <w:rFonts w:ascii="仿宋" w:eastAsia="仿宋" w:hAnsi="仿宋" w:hint="eastAsia"/>
          <w:bCs/>
          <w:sz w:val="32"/>
          <w:szCs w:val="32"/>
        </w:rPr>
        <w:t>）苹果手机请使用</w:t>
      </w:r>
      <w:r>
        <w:rPr>
          <w:rFonts w:ascii="仿宋" w:eastAsia="仿宋" w:hAnsi="仿宋" w:hint="eastAsia"/>
          <w:bCs/>
          <w:sz w:val="32"/>
          <w:szCs w:val="32"/>
        </w:rPr>
        <w:t>Safari</w:t>
      </w:r>
      <w:r>
        <w:rPr>
          <w:rFonts w:ascii="仿宋" w:eastAsia="仿宋" w:hAnsi="仿宋" w:hint="eastAsia"/>
          <w:bCs/>
          <w:sz w:val="32"/>
          <w:szCs w:val="32"/>
        </w:rPr>
        <w:t>最新版浏览器；安卓手机请使用</w:t>
      </w:r>
      <w:r>
        <w:rPr>
          <w:rFonts w:ascii="仿宋" w:eastAsia="仿宋" w:hAnsi="仿宋" w:hint="eastAsia"/>
          <w:bCs/>
          <w:sz w:val="32"/>
          <w:szCs w:val="32"/>
        </w:rPr>
        <w:t>Chrome</w:t>
      </w:r>
      <w:r>
        <w:rPr>
          <w:rFonts w:ascii="仿宋" w:eastAsia="仿宋" w:hAnsi="仿宋" w:hint="eastAsia"/>
          <w:bCs/>
          <w:sz w:val="32"/>
          <w:szCs w:val="32"/>
        </w:rPr>
        <w:t>最新版浏览器。</w:t>
      </w:r>
    </w:p>
    <w:p w:rsidR="00981B4F" w:rsidRDefault="003C7C9D" w:rsidP="003C7C9D">
      <w:pPr>
        <w:pStyle w:val="a5"/>
        <w:spacing w:line="560" w:lineRule="exact"/>
        <w:ind w:firstLineChars="200" w:firstLine="640"/>
        <w:jc w:val="both"/>
        <w:rPr>
          <w:rFonts w:ascii="仿宋" w:eastAsia="仿宋" w:hAnsi="仿宋"/>
          <w:bCs/>
          <w:sz w:val="32"/>
          <w:szCs w:val="32"/>
        </w:rPr>
      </w:pPr>
      <w:r>
        <w:rPr>
          <w:rFonts w:ascii="仿宋" w:eastAsia="仿宋" w:hAnsi="仿宋" w:hint="eastAsia"/>
          <w:bCs/>
          <w:sz w:val="32"/>
          <w:szCs w:val="32"/>
        </w:rPr>
        <w:t>电脑：安装最新版</w:t>
      </w:r>
      <w:r>
        <w:rPr>
          <w:rFonts w:ascii="仿宋" w:eastAsia="仿宋" w:hAnsi="仿宋" w:hint="eastAsia"/>
          <w:bCs/>
          <w:sz w:val="32"/>
          <w:szCs w:val="32"/>
        </w:rPr>
        <w:t>Chrome</w:t>
      </w:r>
      <w:r>
        <w:rPr>
          <w:rFonts w:ascii="仿宋" w:eastAsia="仿宋" w:hAnsi="仿宋" w:hint="eastAsia"/>
          <w:bCs/>
          <w:sz w:val="32"/>
          <w:szCs w:val="32"/>
        </w:rPr>
        <w:t>浏览器。</w:t>
      </w:r>
    </w:p>
    <w:p w:rsidR="00981B4F" w:rsidRDefault="003C7C9D" w:rsidP="003C7C9D">
      <w:pPr>
        <w:pStyle w:val="a5"/>
        <w:spacing w:line="560" w:lineRule="exact"/>
        <w:ind w:firstLineChars="200" w:firstLine="640"/>
        <w:jc w:val="both"/>
        <w:rPr>
          <w:rFonts w:ascii="仿宋" w:eastAsia="仿宋" w:hAnsi="仿宋"/>
          <w:bCs/>
          <w:sz w:val="32"/>
          <w:szCs w:val="32"/>
        </w:rPr>
      </w:pPr>
      <w:r>
        <w:rPr>
          <w:rFonts w:ascii="仿宋" w:eastAsia="仿宋" w:hAnsi="仿宋" w:hint="eastAsia"/>
          <w:bCs/>
          <w:sz w:val="32"/>
          <w:szCs w:val="32"/>
        </w:rPr>
        <w:t>3.</w:t>
      </w:r>
      <w:r>
        <w:rPr>
          <w:rFonts w:ascii="仿宋" w:eastAsia="仿宋" w:hAnsi="仿宋" w:hint="eastAsia"/>
          <w:bCs/>
          <w:sz w:val="32"/>
          <w:szCs w:val="32"/>
        </w:rPr>
        <w:t>保持良好稳定的网络，避免</w:t>
      </w:r>
      <w:r>
        <w:rPr>
          <w:rFonts w:ascii="仿宋" w:eastAsia="仿宋" w:hAnsi="仿宋" w:hint="eastAsia"/>
          <w:bCs/>
          <w:sz w:val="32"/>
          <w:szCs w:val="32"/>
        </w:rPr>
        <w:t>造成面试无法顺利完成。建议有线网络、</w:t>
      </w:r>
      <w:r>
        <w:rPr>
          <w:rFonts w:ascii="仿宋" w:eastAsia="仿宋" w:hAnsi="仿宋" w:hint="eastAsia"/>
          <w:bCs/>
          <w:sz w:val="32"/>
          <w:szCs w:val="32"/>
        </w:rPr>
        <w:t>Wi-Fi</w:t>
      </w:r>
      <w:r>
        <w:rPr>
          <w:rFonts w:ascii="仿宋" w:eastAsia="仿宋" w:hAnsi="仿宋" w:hint="eastAsia"/>
          <w:bCs/>
          <w:sz w:val="32"/>
          <w:szCs w:val="32"/>
        </w:rPr>
        <w:t>、</w:t>
      </w:r>
      <w:r>
        <w:rPr>
          <w:rFonts w:ascii="仿宋" w:eastAsia="仿宋" w:hAnsi="仿宋" w:hint="eastAsia"/>
          <w:bCs/>
          <w:sz w:val="32"/>
          <w:szCs w:val="32"/>
        </w:rPr>
        <w:t>4G</w:t>
      </w:r>
      <w:r>
        <w:rPr>
          <w:rFonts w:ascii="仿宋" w:eastAsia="仿宋" w:hAnsi="仿宋" w:hint="eastAsia"/>
          <w:bCs/>
          <w:sz w:val="32"/>
          <w:szCs w:val="32"/>
        </w:rPr>
        <w:t>中至少准备</w:t>
      </w:r>
      <w:r>
        <w:rPr>
          <w:rFonts w:ascii="仿宋" w:eastAsia="仿宋" w:hAnsi="仿宋" w:hint="eastAsia"/>
          <w:bCs/>
          <w:sz w:val="32"/>
          <w:szCs w:val="32"/>
        </w:rPr>
        <w:t>2</w:t>
      </w:r>
      <w:r>
        <w:rPr>
          <w:rFonts w:ascii="仿宋" w:eastAsia="仿宋" w:hAnsi="仿宋" w:hint="eastAsia"/>
          <w:bCs/>
          <w:sz w:val="32"/>
          <w:szCs w:val="32"/>
        </w:rPr>
        <w:t>种。</w:t>
      </w:r>
    </w:p>
    <w:p w:rsidR="00981B4F" w:rsidRDefault="003C7C9D" w:rsidP="003C7C9D">
      <w:pPr>
        <w:pStyle w:val="a5"/>
        <w:spacing w:line="560" w:lineRule="exact"/>
        <w:ind w:firstLineChars="200" w:firstLine="640"/>
        <w:jc w:val="both"/>
        <w:rPr>
          <w:rFonts w:ascii="仿宋" w:eastAsia="仿宋" w:hAnsi="仿宋"/>
          <w:bCs/>
          <w:sz w:val="32"/>
          <w:szCs w:val="32"/>
        </w:rPr>
      </w:pPr>
      <w:r>
        <w:rPr>
          <w:rFonts w:ascii="仿宋" w:eastAsia="仿宋" w:hAnsi="仿宋" w:hint="eastAsia"/>
          <w:bCs/>
          <w:sz w:val="32"/>
          <w:szCs w:val="32"/>
        </w:rPr>
        <w:t>4.</w:t>
      </w:r>
      <w:r>
        <w:rPr>
          <w:rFonts w:ascii="仿宋" w:eastAsia="仿宋" w:hAnsi="仿宋" w:hint="eastAsia"/>
          <w:bCs/>
          <w:sz w:val="32"/>
          <w:szCs w:val="32"/>
        </w:rPr>
        <w:t>选择独立、封闭、安静、明亮的复试房间。</w:t>
      </w:r>
    </w:p>
    <w:p w:rsidR="00981B4F" w:rsidRDefault="003C7C9D" w:rsidP="003C7C9D">
      <w:pPr>
        <w:pStyle w:val="a5"/>
        <w:spacing w:line="560" w:lineRule="exact"/>
        <w:ind w:firstLineChars="200" w:firstLine="640"/>
        <w:jc w:val="both"/>
        <w:rPr>
          <w:rFonts w:ascii="仿宋" w:eastAsia="仿宋" w:hAnsi="仿宋"/>
          <w:bCs/>
          <w:sz w:val="32"/>
          <w:szCs w:val="32"/>
        </w:rPr>
      </w:pPr>
      <w:r>
        <w:rPr>
          <w:rFonts w:ascii="仿宋" w:eastAsia="仿宋" w:hAnsi="仿宋" w:hint="eastAsia"/>
          <w:bCs/>
          <w:sz w:val="32"/>
          <w:szCs w:val="32"/>
        </w:rPr>
        <w:lastRenderedPageBreak/>
        <w:t>5.</w:t>
      </w:r>
      <w:r>
        <w:rPr>
          <w:rFonts w:ascii="仿宋" w:eastAsia="仿宋" w:hAnsi="仿宋" w:hint="eastAsia"/>
          <w:bCs/>
          <w:sz w:val="32"/>
          <w:szCs w:val="32"/>
        </w:rPr>
        <w:t>白纸少量，笔一支。</w:t>
      </w:r>
    </w:p>
    <w:p w:rsidR="00981B4F" w:rsidRDefault="003C7C9D" w:rsidP="003C7C9D">
      <w:pPr>
        <w:pStyle w:val="a5"/>
        <w:spacing w:line="560" w:lineRule="exact"/>
        <w:ind w:firstLineChars="200" w:firstLine="640"/>
        <w:jc w:val="both"/>
        <w:rPr>
          <w:rFonts w:ascii="仿宋" w:eastAsia="仿宋" w:hAnsi="仿宋"/>
          <w:bCs/>
          <w:sz w:val="32"/>
          <w:szCs w:val="32"/>
        </w:rPr>
      </w:pPr>
      <w:r>
        <w:rPr>
          <w:rFonts w:ascii="仿宋" w:eastAsia="仿宋" w:hAnsi="仿宋" w:hint="eastAsia"/>
          <w:bCs/>
          <w:sz w:val="32"/>
          <w:szCs w:val="32"/>
        </w:rPr>
        <w:t>6.</w:t>
      </w:r>
      <w:r>
        <w:rPr>
          <w:rFonts w:ascii="仿宋" w:eastAsia="仿宋" w:hAnsi="仿宋" w:hint="eastAsia"/>
          <w:bCs/>
          <w:sz w:val="32"/>
          <w:szCs w:val="32"/>
        </w:rPr>
        <w:t>面试过程中，请确保设备电量充足。</w:t>
      </w:r>
    </w:p>
    <w:p w:rsidR="00981B4F" w:rsidRDefault="003C7C9D" w:rsidP="003C7C9D">
      <w:pPr>
        <w:pStyle w:val="a5"/>
        <w:spacing w:line="560" w:lineRule="exact"/>
        <w:ind w:firstLineChars="200" w:firstLine="640"/>
        <w:jc w:val="both"/>
        <w:rPr>
          <w:rFonts w:ascii="仿宋" w:eastAsia="仿宋" w:hAnsi="仿宋"/>
          <w:bCs/>
          <w:sz w:val="32"/>
          <w:szCs w:val="32"/>
        </w:rPr>
      </w:pPr>
      <w:r>
        <w:rPr>
          <w:rFonts w:ascii="仿宋" w:eastAsia="仿宋" w:hAnsi="仿宋" w:hint="eastAsia"/>
          <w:bCs/>
          <w:sz w:val="32"/>
          <w:szCs w:val="32"/>
        </w:rPr>
        <w:t>注：设备和复试环境有困难的考生须提前与所报考学院的工作人员联系，商定解决方案，以避免因此延误复试。</w:t>
      </w:r>
    </w:p>
    <w:p w:rsidR="00981B4F" w:rsidRDefault="003C7C9D" w:rsidP="003C7C9D">
      <w:pPr>
        <w:pStyle w:val="a5"/>
        <w:spacing w:line="560" w:lineRule="exact"/>
        <w:ind w:firstLineChars="200" w:firstLine="643"/>
        <w:jc w:val="both"/>
        <w:rPr>
          <w:rStyle w:val="15"/>
          <w:rFonts w:ascii="仿宋" w:eastAsia="仿宋" w:hAnsi="仿宋"/>
          <w:sz w:val="32"/>
          <w:szCs w:val="32"/>
        </w:rPr>
      </w:pPr>
      <w:r>
        <w:rPr>
          <w:rStyle w:val="15"/>
          <w:rFonts w:ascii="仿宋" w:eastAsia="仿宋" w:hAnsi="仿宋" w:hint="eastAsia"/>
          <w:sz w:val="32"/>
          <w:szCs w:val="32"/>
        </w:rPr>
        <w:t>（五）加试</w:t>
      </w:r>
    </w:p>
    <w:p w:rsidR="00981B4F" w:rsidRDefault="003C7C9D" w:rsidP="003C7C9D">
      <w:pPr>
        <w:pStyle w:val="a5"/>
        <w:spacing w:line="560" w:lineRule="exact"/>
        <w:ind w:firstLine="555"/>
        <w:jc w:val="both"/>
        <w:rPr>
          <w:color w:val="333333"/>
          <w:sz w:val="21"/>
          <w:szCs w:val="21"/>
        </w:rPr>
      </w:pPr>
      <w:r>
        <w:rPr>
          <w:rFonts w:ascii="仿宋" w:eastAsia="仿宋" w:hAnsi="仿宋" w:cs="仿宋"/>
          <w:color w:val="333333"/>
          <w:sz w:val="31"/>
          <w:szCs w:val="31"/>
        </w:rPr>
        <w:t>同等学力考生加试内容同样采取网络远程复试的方式进行面试考核。加试科目请参看《长春工业大学</w:t>
      </w:r>
      <w:r>
        <w:rPr>
          <w:rFonts w:ascii="仿宋" w:eastAsia="仿宋" w:hAnsi="仿宋" w:cs="仿宋" w:hint="eastAsia"/>
          <w:color w:val="333333"/>
          <w:sz w:val="31"/>
          <w:szCs w:val="31"/>
        </w:rPr>
        <w:t>2021</w:t>
      </w:r>
      <w:r>
        <w:rPr>
          <w:rFonts w:ascii="仿宋" w:eastAsia="仿宋" w:hAnsi="仿宋" w:cs="仿宋" w:hint="eastAsia"/>
          <w:color w:val="333333"/>
          <w:sz w:val="31"/>
          <w:szCs w:val="31"/>
        </w:rPr>
        <w:t>年硕士研究生招生专业目录》。</w:t>
      </w:r>
    </w:p>
    <w:p w:rsidR="00981B4F" w:rsidRDefault="003C7C9D" w:rsidP="003C7C9D">
      <w:pPr>
        <w:pStyle w:val="a5"/>
        <w:spacing w:line="560" w:lineRule="exact"/>
        <w:ind w:firstLineChars="200" w:firstLine="643"/>
        <w:jc w:val="both"/>
        <w:rPr>
          <w:rStyle w:val="15"/>
          <w:rFonts w:ascii="仿宋" w:eastAsia="仿宋" w:hAnsi="仿宋"/>
          <w:sz w:val="32"/>
          <w:szCs w:val="32"/>
        </w:rPr>
      </w:pPr>
      <w:r>
        <w:rPr>
          <w:rStyle w:val="15"/>
          <w:rFonts w:ascii="仿宋" w:eastAsia="仿宋" w:hAnsi="仿宋" w:hint="eastAsia"/>
          <w:sz w:val="32"/>
          <w:szCs w:val="32"/>
        </w:rPr>
        <w:t>（</w:t>
      </w:r>
      <w:r>
        <w:rPr>
          <w:rStyle w:val="15"/>
          <w:rFonts w:ascii="仿宋" w:eastAsia="仿宋" w:hAnsi="仿宋" w:hint="eastAsia"/>
          <w:sz w:val="32"/>
          <w:szCs w:val="32"/>
        </w:rPr>
        <w:t>六</w:t>
      </w:r>
      <w:r>
        <w:rPr>
          <w:rStyle w:val="15"/>
          <w:rFonts w:ascii="仿宋" w:eastAsia="仿宋" w:hAnsi="仿宋" w:hint="eastAsia"/>
          <w:sz w:val="32"/>
          <w:szCs w:val="32"/>
        </w:rPr>
        <w:t>）复试过程管理</w:t>
      </w:r>
    </w:p>
    <w:p w:rsidR="00981B4F" w:rsidRDefault="003C7C9D" w:rsidP="003C7C9D">
      <w:pPr>
        <w:pStyle w:val="a5"/>
        <w:spacing w:line="560" w:lineRule="exact"/>
        <w:ind w:firstLineChars="200" w:firstLine="640"/>
        <w:jc w:val="both"/>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严格落实国家和省疫情防控工作要求。学</w:t>
      </w:r>
      <w:r>
        <w:rPr>
          <w:rFonts w:ascii="仿宋" w:eastAsia="仿宋" w:hAnsi="仿宋" w:hint="eastAsia"/>
          <w:sz w:val="32"/>
          <w:szCs w:val="32"/>
        </w:rPr>
        <w:t>院</w:t>
      </w:r>
      <w:r>
        <w:rPr>
          <w:rFonts w:ascii="仿宋" w:eastAsia="仿宋" w:hAnsi="仿宋" w:hint="eastAsia"/>
          <w:sz w:val="32"/>
          <w:szCs w:val="32"/>
        </w:rPr>
        <w:t>设立（临时）隔离室。在复试期间要降低人员密度，防止人员大量聚集，做好人员排查、场地排查、设备排查、卫生消毒等工作。所有复试工作人员要进行自检自查，有身体不适须提前向学院报告，严禁缓报、瞒报、漏报。复试工作人员须全程佩戴口罩。</w:t>
      </w:r>
    </w:p>
    <w:p w:rsidR="00981B4F" w:rsidRDefault="003C7C9D" w:rsidP="003C7C9D">
      <w:pPr>
        <w:pStyle w:val="a5"/>
        <w:spacing w:line="560" w:lineRule="exact"/>
        <w:ind w:firstLineChars="200" w:firstLine="640"/>
        <w:jc w:val="both"/>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做好复试工作人员的选拔和培训工作。</w:t>
      </w:r>
      <w:r>
        <w:rPr>
          <w:rFonts w:ascii="仿宋" w:eastAsia="仿宋" w:hAnsi="仿宋" w:hint="eastAsia"/>
          <w:sz w:val="32"/>
          <w:szCs w:val="32"/>
        </w:rPr>
        <w:t>各个学科</w:t>
      </w:r>
      <w:r>
        <w:rPr>
          <w:rFonts w:ascii="仿宋" w:eastAsia="仿宋" w:hAnsi="仿宋" w:hint="eastAsia"/>
          <w:sz w:val="32"/>
          <w:szCs w:val="32"/>
        </w:rPr>
        <w:t>按要求选拔符合条件的教师参加复试，要对所有复试工作人员进行培训，强化安全意识、保密意识、责任意识和法治意识。</w:t>
      </w:r>
    </w:p>
    <w:p w:rsidR="00981B4F" w:rsidRDefault="003C7C9D" w:rsidP="003C7C9D">
      <w:pPr>
        <w:pStyle w:val="a5"/>
        <w:spacing w:line="560" w:lineRule="exact"/>
        <w:ind w:firstLineChars="200" w:firstLine="640"/>
        <w:jc w:val="both"/>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建立健全“三随机”工作机制。</w:t>
      </w:r>
      <w:r>
        <w:rPr>
          <w:rFonts w:ascii="仿宋" w:eastAsia="仿宋" w:hAnsi="仿宋" w:hint="eastAsia"/>
          <w:sz w:val="32"/>
          <w:szCs w:val="32"/>
        </w:rPr>
        <w:t>各个学科</w:t>
      </w:r>
      <w:r>
        <w:rPr>
          <w:rFonts w:ascii="仿宋" w:eastAsia="仿宋" w:hAnsi="仿宋" w:hint="eastAsia"/>
          <w:sz w:val="32"/>
          <w:szCs w:val="32"/>
        </w:rPr>
        <w:t>要科学设计复试流程，做到“随机确定考生复试次序”、“随机确定导师组组成人员”、“随机抽取复</w:t>
      </w:r>
      <w:r>
        <w:rPr>
          <w:rFonts w:ascii="仿宋" w:eastAsia="仿宋" w:hAnsi="仿宋" w:hint="eastAsia"/>
          <w:sz w:val="32"/>
          <w:szCs w:val="32"/>
        </w:rPr>
        <w:t>试试题”。</w:t>
      </w:r>
    </w:p>
    <w:p w:rsidR="00981B4F" w:rsidRDefault="003C7C9D" w:rsidP="003C7C9D">
      <w:pPr>
        <w:pStyle w:val="a5"/>
        <w:spacing w:line="560" w:lineRule="exact"/>
        <w:ind w:firstLineChars="200" w:firstLine="640"/>
        <w:jc w:val="both"/>
        <w:rPr>
          <w:rFonts w:ascii="仿宋" w:eastAsia="仿宋" w:hAnsi="仿宋"/>
          <w:bCs/>
          <w:sz w:val="32"/>
          <w:szCs w:val="32"/>
        </w:rPr>
      </w:pPr>
      <w:r>
        <w:rPr>
          <w:rFonts w:ascii="仿宋" w:eastAsia="仿宋" w:hAnsi="仿宋" w:hint="eastAsia"/>
          <w:bCs/>
          <w:sz w:val="32"/>
          <w:szCs w:val="32"/>
        </w:rPr>
        <w:t>4.</w:t>
      </w:r>
      <w:r>
        <w:rPr>
          <w:rFonts w:ascii="仿宋" w:eastAsia="仿宋" w:hAnsi="仿宋" w:hint="eastAsia"/>
          <w:bCs/>
          <w:sz w:val="32"/>
          <w:szCs w:val="32"/>
        </w:rPr>
        <w:t>做好复试技术支持和安全保障工作。确定</w:t>
      </w:r>
      <w:r>
        <w:rPr>
          <w:rFonts w:ascii="仿宋" w:eastAsia="仿宋" w:hAnsi="仿宋" w:hint="eastAsia"/>
          <w:bCs/>
          <w:sz w:val="32"/>
          <w:szCs w:val="32"/>
        </w:rPr>
        <w:t>1</w:t>
      </w:r>
      <w:r>
        <w:rPr>
          <w:rFonts w:ascii="仿宋" w:eastAsia="仿宋" w:hAnsi="仿宋" w:hint="eastAsia"/>
          <w:bCs/>
          <w:sz w:val="32"/>
          <w:szCs w:val="32"/>
        </w:rPr>
        <w:t>名网络远程复试技术支持和安全保障工作人员，参加学校网络远程复试系统的培训和演练，为学院远程复试提供技术支持。在复</w:t>
      </w:r>
      <w:r>
        <w:rPr>
          <w:rFonts w:ascii="仿宋" w:eastAsia="仿宋" w:hAnsi="仿宋" w:hint="eastAsia"/>
          <w:bCs/>
          <w:sz w:val="32"/>
          <w:szCs w:val="32"/>
        </w:rPr>
        <w:lastRenderedPageBreak/>
        <w:t>试工作正式开始之前，要做好充分的准备和模拟演练，确保复试过程安全、顺畅、稳定。要制定远程复试突发事件应急预案，以解决远程复试过程中出现的各类突发问题。</w:t>
      </w:r>
    </w:p>
    <w:p w:rsidR="00981B4F" w:rsidRDefault="003C7C9D" w:rsidP="003C7C9D">
      <w:pPr>
        <w:pStyle w:val="a5"/>
        <w:spacing w:line="560" w:lineRule="exact"/>
        <w:ind w:firstLineChars="200" w:firstLine="640"/>
        <w:jc w:val="both"/>
        <w:rPr>
          <w:rFonts w:ascii="仿宋" w:eastAsia="仿宋" w:hAnsi="仿宋"/>
          <w:bCs/>
          <w:sz w:val="32"/>
          <w:szCs w:val="32"/>
        </w:rPr>
      </w:pPr>
      <w:r>
        <w:rPr>
          <w:rFonts w:ascii="仿宋" w:eastAsia="仿宋" w:hAnsi="仿宋" w:hint="eastAsia"/>
          <w:bCs/>
          <w:sz w:val="32"/>
          <w:szCs w:val="32"/>
        </w:rPr>
        <w:t>5.</w:t>
      </w:r>
      <w:r>
        <w:rPr>
          <w:rFonts w:ascii="仿宋" w:eastAsia="仿宋" w:hAnsi="仿宋" w:hint="eastAsia"/>
          <w:bCs/>
          <w:sz w:val="32"/>
          <w:szCs w:val="32"/>
        </w:rPr>
        <w:t>要强化人文关怀和兜底保障。学校和学院的复试工作安排要通过网络、移动通讯、</w:t>
      </w:r>
      <w:r>
        <w:rPr>
          <w:rFonts w:ascii="仿宋" w:eastAsia="仿宋" w:hAnsi="仿宋" w:hint="eastAsia"/>
          <w:bCs/>
          <w:sz w:val="32"/>
          <w:szCs w:val="32"/>
        </w:rPr>
        <w:t>QQ</w:t>
      </w:r>
      <w:r>
        <w:rPr>
          <w:rFonts w:ascii="仿宋" w:eastAsia="仿宋" w:hAnsi="仿宋" w:hint="eastAsia"/>
          <w:bCs/>
          <w:sz w:val="32"/>
          <w:szCs w:val="32"/>
        </w:rPr>
        <w:t>群、微信群等方式及时向考生发布。要加强对参加远程复试考生的技术指导，确保考生对平台和平台的使用有充分的了解。要加强</w:t>
      </w:r>
      <w:r>
        <w:rPr>
          <w:rFonts w:ascii="仿宋" w:eastAsia="仿宋" w:hAnsi="仿宋" w:hint="eastAsia"/>
          <w:bCs/>
          <w:sz w:val="32"/>
          <w:szCs w:val="32"/>
        </w:rPr>
        <w:t>对农村、边远和贫困地区考生、残疾考生等特殊群体考生的关爱帮扶。要提前与考生进行沟通，对于不具备远程复试条件的考生，要提供必要合理的支持和帮助。</w:t>
      </w:r>
    </w:p>
    <w:p w:rsidR="00981B4F" w:rsidRDefault="003C7C9D" w:rsidP="003C7C9D">
      <w:pPr>
        <w:pStyle w:val="a5"/>
        <w:spacing w:line="560" w:lineRule="exact"/>
        <w:ind w:firstLineChars="200" w:firstLine="640"/>
        <w:jc w:val="both"/>
        <w:rPr>
          <w:rFonts w:ascii="仿宋" w:eastAsia="仿宋" w:hAnsi="仿宋"/>
          <w:bCs/>
          <w:sz w:val="32"/>
          <w:szCs w:val="32"/>
        </w:rPr>
      </w:pPr>
      <w:r>
        <w:rPr>
          <w:rFonts w:ascii="仿宋" w:eastAsia="仿宋" w:hAnsi="仿宋" w:hint="eastAsia"/>
          <w:bCs/>
          <w:sz w:val="32"/>
          <w:szCs w:val="32"/>
        </w:rPr>
        <w:t>6.</w:t>
      </w:r>
      <w:r>
        <w:rPr>
          <w:rFonts w:ascii="仿宋" w:eastAsia="仿宋" w:hAnsi="仿宋" w:hint="eastAsia"/>
          <w:bCs/>
          <w:sz w:val="32"/>
          <w:szCs w:val="32"/>
        </w:rPr>
        <w:t>复试考生要提前选定好参加远程复试的场所，保证网络畅通，环境安静，无外界因素干扰，可正常进行复试。考生无论使用何种设备参加远程复试，均要保证能够有本人完整清楚的上半身影像，且声音清晰。在复试过程中，严禁考生周边有任何其他无关人员，尤其是不能有人辅助或协助考生完成复试，否则将按违反考试纪律进行处理，暂停复试或取消复试资格。</w:t>
      </w:r>
    </w:p>
    <w:p w:rsidR="00981B4F" w:rsidRDefault="003C7C9D" w:rsidP="003C7C9D">
      <w:pPr>
        <w:pStyle w:val="a5"/>
        <w:spacing w:line="560" w:lineRule="exact"/>
        <w:ind w:firstLineChars="200" w:firstLine="640"/>
        <w:jc w:val="both"/>
        <w:rPr>
          <w:rFonts w:ascii="仿宋" w:eastAsia="仿宋" w:hAnsi="仿宋"/>
          <w:bCs/>
          <w:sz w:val="32"/>
          <w:szCs w:val="32"/>
        </w:rPr>
      </w:pPr>
      <w:r>
        <w:rPr>
          <w:rFonts w:ascii="仿宋" w:eastAsia="仿宋" w:hAnsi="仿宋" w:hint="eastAsia"/>
          <w:bCs/>
          <w:sz w:val="32"/>
          <w:szCs w:val="32"/>
        </w:rPr>
        <w:t>7.</w:t>
      </w:r>
      <w:r>
        <w:rPr>
          <w:rFonts w:ascii="仿宋" w:eastAsia="仿宋" w:hAnsi="仿宋" w:hint="eastAsia"/>
          <w:bCs/>
          <w:sz w:val="32"/>
          <w:szCs w:val="32"/>
        </w:rPr>
        <w:t>复试过程中出现任何情况中断复试的，均要</w:t>
      </w:r>
      <w:r>
        <w:rPr>
          <w:rFonts w:ascii="仿宋" w:eastAsia="仿宋" w:hAnsi="仿宋" w:hint="eastAsia"/>
          <w:bCs/>
          <w:sz w:val="32"/>
          <w:szCs w:val="32"/>
        </w:rPr>
        <w:t>有所记录并说明原因，复试时间按实际有效时间记录，须准确补充剩余时间。如能证明为考生本人故意中断复试，复试组可按中断时进度给出复试成绩，后果由考生自负，情节严重者取消复试资格。</w:t>
      </w:r>
    </w:p>
    <w:p w:rsidR="00981B4F" w:rsidRDefault="003C7C9D" w:rsidP="003C7C9D">
      <w:pPr>
        <w:pStyle w:val="a5"/>
        <w:spacing w:line="560" w:lineRule="exact"/>
        <w:ind w:firstLineChars="200" w:firstLine="640"/>
        <w:jc w:val="both"/>
        <w:rPr>
          <w:rFonts w:ascii="仿宋" w:eastAsia="仿宋" w:hAnsi="仿宋"/>
          <w:bCs/>
          <w:sz w:val="32"/>
          <w:szCs w:val="32"/>
        </w:rPr>
      </w:pPr>
      <w:r>
        <w:rPr>
          <w:rFonts w:ascii="仿宋" w:eastAsia="仿宋" w:hAnsi="仿宋" w:hint="eastAsia"/>
          <w:bCs/>
          <w:sz w:val="32"/>
          <w:szCs w:val="32"/>
        </w:rPr>
        <w:t>8.</w:t>
      </w:r>
      <w:r>
        <w:rPr>
          <w:rFonts w:ascii="仿宋" w:eastAsia="仿宋" w:hAnsi="仿宋" w:hint="eastAsia"/>
          <w:bCs/>
          <w:sz w:val="32"/>
          <w:szCs w:val="32"/>
        </w:rPr>
        <w:t>复试须全程录音录像，音像资料由各学院下载保存，待复试结束后统一交研招办，保留</w:t>
      </w:r>
      <w:r>
        <w:rPr>
          <w:rFonts w:ascii="仿宋" w:eastAsia="仿宋" w:hAnsi="仿宋" w:hint="eastAsia"/>
          <w:bCs/>
          <w:sz w:val="32"/>
          <w:szCs w:val="32"/>
        </w:rPr>
        <w:t>3</w:t>
      </w:r>
      <w:r>
        <w:rPr>
          <w:rFonts w:ascii="仿宋" w:eastAsia="仿宋" w:hAnsi="仿宋" w:hint="eastAsia"/>
          <w:bCs/>
          <w:sz w:val="32"/>
          <w:szCs w:val="32"/>
        </w:rPr>
        <w:t>年。</w:t>
      </w:r>
    </w:p>
    <w:p w:rsidR="00981B4F" w:rsidRDefault="003C7C9D" w:rsidP="003C7C9D">
      <w:pPr>
        <w:pStyle w:val="a5"/>
        <w:spacing w:line="560" w:lineRule="exact"/>
        <w:ind w:firstLineChars="200" w:firstLine="640"/>
        <w:jc w:val="both"/>
        <w:rPr>
          <w:rFonts w:ascii="仿宋" w:eastAsia="仿宋" w:hAnsi="仿宋"/>
          <w:sz w:val="32"/>
          <w:szCs w:val="32"/>
        </w:rPr>
      </w:pPr>
      <w:r>
        <w:rPr>
          <w:rFonts w:ascii="仿宋" w:eastAsia="仿宋" w:hAnsi="仿宋" w:hint="eastAsia"/>
          <w:sz w:val="32"/>
          <w:szCs w:val="32"/>
        </w:rPr>
        <w:lastRenderedPageBreak/>
        <w:t>9.</w:t>
      </w:r>
      <w:r>
        <w:rPr>
          <w:rFonts w:ascii="仿宋" w:eastAsia="仿宋" w:hAnsi="仿宋" w:hint="eastAsia"/>
          <w:sz w:val="32"/>
          <w:szCs w:val="32"/>
        </w:rPr>
        <w:t>组织多批次复试的学院，复试试题应掌握同一命题标准，每一批次单独命题，不得重复使用。</w:t>
      </w:r>
    </w:p>
    <w:p w:rsidR="00981B4F" w:rsidRDefault="003C7C9D" w:rsidP="003C7C9D">
      <w:pPr>
        <w:pStyle w:val="a5"/>
        <w:spacing w:line="560" w:lineRule="exact"/>
        <w:ind w:firstLineChars="200" w:firstLine="640"/>
        <w:jc w:val="both"/>
        <w:rPr>
          <w:rFonts w:ascii="仿宋" w:eastAsia="仿宋" w:hAnsi="仿宋"/>
          <w:bCs/>
          <w:sz w:val="32"/>
          <w:szCs w:val="32"/>
        </w:rPr>
      </w:pPr>
      <w:r>
        <w:rPr>
          <w:rFonts w:ascii="仿宋" w:eastAsia="仿宋" w:hAnsi="仿宋" w:hint="eastAsia"/>
          <w:sz w:val="32"/>
          <w:szCs w:val="32"/>
        </w:rPr>
        <w:t>10.</w:t>
      </w:r>
      <w:r>
        <w:rPr>
          <w:rFonts w:ascii="仿宋" w:eastAsia="仿宋" w:hAnsi="仿宋" w:hint="eastAsia"/>
          <w:sz w:val="32"/>
          <w:szCs w:val="32"/>
        </w:rPr>
        <w:t>面试过程中面试老师不应随意离开面试现场，如有离开的情况，返回后不得为其离开期间面试的考生评分。</w:t>
      </w:r>
    </w:p>
    <w:p w:rsidR="00981B4F" w:rsidRDefault="003C7C9D" w:rsidP="003C7C9D">
      <w:pPr>
        <w:pStyle w:val="a5"/>
        <w:spacing w:line="560" w:lineRule="exact"/>
        <w:ind w:firstLine="555"/>
        <w:jc w:val="both"/>
        <w:rPr>
          <w:rStyle w:val="15"/>
          <w:rFonts w:ascii="仿宋" w:eastAsia="仿宋" w:hAnsi="仿宋" w:cs="楷体"/>
          <w:sz w:val="32"/>
          <w:szCs w:val="32"/>
        </w:rPr>
      </w:pPr>
      <w:r>
        <w:rPr>
          <w:rStyle w:val="15"/>
          <w:rFonts w:ascii="仿宋" w:eastAsia="仿宋" w:hAnsi="仿宋" w:cs="楷体" w:hint="eastAsia"/>
          <w:sz w:val="32"/>
          <w:szCs w:val="32"/>
        </w:rPr>
        <w:t>（</w:t>
      </w:r>
      <w:r>
        <w:rPr>
          <w:rStyle w:val="15"/>
          <w:rFonts w:ascii="仿宋" w:eastAsia="仿宋" w:hAnsi="仿宋" w:cs="楷体" w:hint="eastAsia"/>
          <w:sz w:val="32"/>
          <w:szCs w:val="32"/>
        </w:rPr>
        <w:t>七</w:t>
      </w:r>
      <w:r>
        <w:rPr>
          <w:rStyle w:val="15"/>
          <w:rFonts w:ascii="仿宋" w:eastAsia="仿宋" w:hAnsi="仿宋" w:cs="楷体" w:hint="eastAsia"/>
          <w:sz w:val="32"/>
          <w:szCs w:val="32"/>
        </w:rPr>
        <w:t>）复试考核</w:t>
      </w:r>
    </w:p>
    <w:p w:rsidR="00981B4F" w:rsidRDefault="003C7C9D" w:rsidP="003C7C9D">
      <w:pPr>
        <w:pStyle w:val="a5"/>
        <w:spacing w:line="560" w:lineRule="exact"/>
        <w:ind w:firstLineChars="200" w:firstLine="640"/>
        <w:jc w:val="both"/>
        <w:rPr>
          <w:rFonts w:ascii="仿宋" w:eastAsia="仿宋" w:hAnsi="仿宋"/>
          <w:bCs/>
          <w:sz w:val="32"/>
          <w:szCs w:val="32"/>
        </w:rPr>
      </w:pPr>
      <w:r>
        <w:rPr>
          <w:rFonts w:ascii="仿宋" w:eastAsia="仿宋" w:hAnsi="仿宋" w:hint="eastAsia"/>
          <w:bCs/>
          <w:sz w:val="32"/>
          <w:szCs w:val="32"/>
        </w:rPr>
        <w:t>复试考核主要包括考生提交材料核定和远程网络面试考核两个部分。全日制和非全日制考生按同一标准考核，按总成绩和招生计划分别录取</w:t>
      </w:r>
      <w:r>
        <w:rPr>
          <w:rFonts w:ascii="仿宋" w:eastAsia="仿宋" w:hAnsi="仿宋" w:hint="eastAsia"/>
          <w:bCs/>
          <w:sz w:val="32"/>
          <w:szCs w:val="32"/>
        </w:rPr>
        <w:t>。</w:t>
      </w:r>
    </w:p>
    <w:p w:rsidR="00981B4F" w:rsidRDefault="003C7C9D" w:rsidP="003C7C9D">
      <w:pPr>
        <w:pStyle w:val="a5"/>
        <w:spacing w:line="560" w:lineRule="exact"/>
        <w:ind w:firstLineChars="200" w:firstLine="640"/>
        <w:jc w:val="both"/>
        <w:rPr>
          <w:rFonts w:ascii="仿宋" w:eastAsia="仿宋" w:hAnsi="仿宋"/>
          <w:bCs/>
          <w:sz w:val="32"/>
          <w:szCs w:val="32"/>
        </w:rPr>
      </w:pPr>
      <w:r>
        <w:rPr>
          <w:rFonts w:ascii="仿宋" w:eastAsia="仿宋" w:hAnsi="仿宋" w:hint="eastAsia"/>
          <w:bCs/>
          <w:sz w:val="32"/>
          <w:szCs w:val="32"/>
        </w:rPr>
        <w:t>1.</w:t>
      </w:r>
      <w:r>
        <w:rPr>
          <w:rFonts w:ascii="仿宋" w:eastAsia="仿宋" w:hAnsi="仿宋" w:hint="eastAsia"/>
          <w:bCs/>
          <w:sz w:val="32"/>
          <w:szCs w:val="32"/>
        </w:rPr>
        <w:t>提交材料核定</w:t>
      </w:r>
    </w:p>
    <w:p w:rsidR="00981B4F" w:rsidRDefault="003C7C9D" w:rsidP="003C7C9D">
      <w:pPr>
        <w:pStyle w:val="a5"/>
        <w:spacing w:line="560" w:lineRule="exact"/>
        <w:ind w:firstLineChars="200" w:firstLine="640"/>
        <w:jc w:val="both"/>
        <w:rPr>
          <w:rFonts w:ascii="仿宋" w:eastAsia="仿宋" w:hAnsi="仿宋"/>
          <w:bCs/>
          <w:sz w:val="32"/>
          <w:szCs w:val="32"/>
        </w:rPr>
      </w:pPr>
      <w:r>
        <w:rPr>
          <w:rFonts w:ascii="仿宋" w:eastAsia="仿宋" w:hAnsi="仿宋" w:hint="eastAsia"/>
          <w:bCs/>
          <w:sz w:val="32"/>
          <w:szCs w:val="32"/>
        </w:rPr>
        <w:t>考生须从我校研究生院网站下载《长春工业大学</w:t>
      </w:r>
      <w:r>
        <w:rPr>
          <w:rFonts w:ascii="仿宋" w:eastAsia="仿宋" w:hAnsi="仿宋" w:hint="eastAsia"/>
          <w:bCs/>
          <w:sz w:val="32"/>
          <w:szCs w:val="32"/>
        </w:rPr>
        <w:t>202</w:t>
      </w:r>
      <w:r>
        <w:rPr>
          <w:rFonts w:ascii="仿宋" w:eastAsia="仿宋" w:hAnsi="仿宋"/>
          <w:bCs/>
          <w:sz w:val="32"/>
          <w:szCs w:val="32"/>
        </w:rPr>
        <w:t>1</w:t>
      </w:r>
      <w:r>
        <w:rPr>
          <w:rFonts w:ascii="仿宋" w:eastAsia="仿宋" w:hAnsi="仿宋" w:hint="eastAsia"/>
          <w:bCs/>
          <w:sz w:val="32"/>
          <w:szCs w:val="32"/>
        </w:rPr>
        <w:t>年申请硕士研究生复试考生基本情况表》，填写完毕后将电子版上传至远程网络复试平台。为了加强对考生既往学业、一贯表现、综合素质和思想品德的考核，考生可依据疫情防控条件下的现实情况，提供本人大学成绩单、毕业论文、科研成果等材料，以电子版形式上传至远程网络复试平台。复试小组将对以上材料进行核定，核定结果分别纳入综合能力面试中</w:t>
      </w:r>
      <w:r>
        <w:rPr>
          <w:rFonts w:ascii="仿宋" w:eastAsia="仿宋" w:hAnsi="仿宋" w:hint="eastAsia"/>
          <w:bCs/>
          <w:sz w:val="32"/>
          <w:szCs w:val="32"/>
        </w:rPr>
        <w:t>基本素质、基础知识和专业知识、综合能力评分中一并核算。</w:t>
      </w:r>
    </w:p>
    <w:p w:rsidR="00981B4F" w:rsidRDefault="003C7C9D" w:rsidP="003C7C9D">
      <w:pPr>
        <w:pStyle w:val="a5"/>
        <w:spacing w:line="560" w:lineRule="exact"/>
        <w:ind w:firstLineChars="200" w:firstLine="640"/>
        <w:jc w:val="both"/>
        <w:rPr>
          <w:rFonts w:ascii="仿宋" w:eastAsia="仿宋" w:hAnsi="仿宋"/>
          <w:bCs/>
          <w:sz w:val="32"/>
          <w:szCs w:val="32"/>
        </w:rPr>
      </w:pPr>
      <w:r>
        <w:rPr>
          <w:rFonts w:ascii="仿宋" w:eastAsia="仿宋" w:hAnsi="仿宋" w:hint="eastAsia"/>
          <w:bCs/>
          <w:sz w:val="32"/>
          <w:szCs w:val="32"/>
        </w:rPr>
        <w:t>2.</w:t>
      </w:r>
      <w:r>
        <w:rPr>
          <w:rFonts w:ascii="仿宋" w:eastAsia="仿宋" w:hAnsi="仿宋" w:hint="eastAsia"/>
          <w:bCs/>
          <w:sz w:val="32"/>
          <w:szCs w:val="32"/>
        </w:rPr>
        <w:t>综合能力面试</w:t>
      </w:r>
    </w:p>
    <w:p w:rsidR="00981B4F" w:rsidRDefault="003C7C9D" w:rsidP="003C7C9D">
      <w:pPr>
        <w:pStyle w:val="a5"/>
        <w:spacing w:line="560" w:lineRule="exact"/>
        <w:ind w:firstLineChars="200" w:firstLine="640"/>
        <w:jc w:val="both"/>
        <w:rPr>
          <w:rFonts w:ascii="仿宋" w:eastAsia="仿宋" w:hAnsi="仿宋"/>
          <w:bCs/>
          <w:sz w:val="32"/>
          <w:szCs w:val="32"/>
        </w:rPr>
      </w:pPr>
      <w:r>
        <w:rPr>
          <w:rFonts w:ascii="仿宋" w:eastAsia="仿宋" w:hAnsi="仿宋" w:hint="eastAsia"/>
          <w:bCs/>
          <w:sz w:val="32"/>
          <w:szCs w:val="32"/>
        </w:rPr>
        <w:t>综合能力面试采取口试方式进行，满分</w:t>
      </w:r>
      <w:r>
        <w:rPr>
          <w:rFonts w:ascii="仿宋" w:eastAsia="仿宋" w:hAnsi="仿宋" w:hint="eastAsia"/>
          <w:bCs/>
          <w:sz w:val="32"/>
          <w:szCs w:val="32"/>
        </w:rPr>
        <w:t>100</w:t>
      </w:r>
      <w:r>
        <w:rPr>
          <w:rFonts w:ascii="仿宋" w:eastAsia="仿宋" w:hAnsi="仿宋" w:hint="eastAsia"/>
          <w:bCs/>
          <w:sz w:val="32"/>
          <w:szCs w:val="32"/>
        </w:rPr>
        <w:t>分，每位考生面试时间不少于</w:t>
      </w:r>
      <w:r>
        <w:rPr>
          <w:rFonts w:ascii="仿宋" w:eastAsia="仿宋" w:hAnsi="仿宋" w:hint="eastAsia"/>
          <w:bCs/>
          <w:sz w:val="32"/>
          <w:szCs w:val="32"/>
        </w:rPr>
        <w:t>20</w:t>
      </w:r>
      <w:r>
        <w:rPr>
          <w:rFonts w:ascii="仿宋" w:eastAsia="仿宋" w:hAnsi="仿宋" w:hint="eastAsia"/>
          <w:bCs/>
          <w:sz w:val="32"/>
          <w:szCs w:val="32"/>
        </w:rPr>
        <w:t>分钟，其中外语口语测试时间为</w:t>
      </w:r>
      <w:r>
        <w:rPr>
          <w:rFonts w:ascii="仿宋" w:eastAsia="仿宋" w:hAnsi="仿宋" w:hint="eastAsia"/>
          <w:bCs/>
          <w:sz w:val="32"/>
          <w:szCs w:val="32"/>
        </w:rPr>
        <w:t>3-4</w:t>
      </w:r>
      <w:r>
        <w:rPr>
          <w:rFonts w:ascii="仿宋" w:eastAsia="仿宋" w:hAnsi="仿宋" w:hint="eastAsia"/>
          <w:bCs/>
          <w:sz w:val="32"/>
          <w:szCs w:val="32"/>
        </w:rPr>
        <w:t>分钟。复试试题由各学院提前组织命制，建立复试题库，在复试时随机抽取。复试题要以综合性、开放性的能力型试题为主。面试老师当场评分，成绩取平均分。</w:t>
      </w:r>
    </w:p>
    <w:p w:rsidR="00981B4F" w:rsidRDefault="003C7C9D" w:rsidP="003C7C9D">
      <w:pPr>
        <w:pStyle w:val="a5"/>
        <w:spacing w:line="560" w:lineRule="exact"/>
        <w:ind w:firstLineChars="200" w:firstLine="640"/>
        <w:jc w:val="both"/>
        <w:rPr>
          <w:rFonts w:ascii="仿宋" w:eastAsia="仿宋" w:hAnsi="仿宋"/>
          <w:bCs/>
          <w:sz w:val="32"/>
          <w:szCs w:val="32"/>
        </w:rPr>
      </w:pPr>
      <w:r>
        <w:rPr>
          <w:rFonts w:ascii="仿宋" w:eastAsia="仿宋" w:hAnsi="仿宋" w:hint="eastAsia"/>
          <w:bCs/>
          <w:sz w:val="32"/>
          <w:szCs w:val="32"/>
        </w:rPr>
        <w:lastRenderedPageBreak/>
        <w:t>面试内容及评分标准：</w:t>
      </w:r>
      <w:r>
        <w:rPr>
          <w:rFonts w:ascii="仿宋" w:eastAsia="仿宋" w:hAnsi="仿宋" w:hint="eastAsia"/>
          <w:bCs/>
          <w:sz w:val="32"/>
          <w:szCs w:val="32"/>
        </w:rPr>
        <w:t xml:space="preserve"> </w:t>
      </w:r>
    </w:p>
    <w:p w:rsidR="00981B4F" w:rsidRDefault="003C7C9D" w:rsidP="003C7C9D">
      <w:pPr>
        <w:pStyle w:val="a5"/>
        <w:spacing w:line="560" w:lineRule="exact"/>
        <w:ind w:firstLineChars="200" w:firstLine="640"/>
        <w:jc w:val="both"/>
        <w:rPr>
          <w:rFonts w:ascii="仿宋" w:eastAsia="仿宋" w:hAnsi="仿宋"/>
          <w:bCs/>
          <w:sz w:val="32"/>
          <w:szCs w:val="32"/>
        </w:rPr>
      </w:pPr>
      <w:r>
        <w:rPr>
          <w:rFonts w:ascii="仿宋" w:eastAsia="仿宋" w:hAnsi="仿宋" w:hint="eastAsia"/>
          <w:bCs/>
          <w:sz w:val="32"/>
          <w:szCs w:val="32"/>
        </w:rPr>
        <w:t>基本素质占</w:t>
      </w:r>
      <w:r>
        <w:rPr>
          <w:rFonts w:ascii="仿宋" w:eastAsia="仿宋" w:hAnsi="仿宋" w:hint="eastAsia"/>
          <w:bCs/>
          <w:sz w:val="32"/>
          <w:szCs w:val="32"/>
        </w:rPr>
        <w:t>20</w:t>
      </w:r>
      <w:r>
        <w:rPr>
          <w:rFonts w:ascii="仿宋" w:eastAsia="仿宋" w:hAnsi="仿宋" w:hint="eastAsia"/>
          <w:bCs/>
          <w:sz w:val="32"/>
          <w:szCs w:val="32"/>
        </w:rPr>
        <w:t>分：考查考生政治态度、社会主义核心价值观、思想表现、学习（工作）态度、道德品质、守法表现、奖惩情况。</w:t>
      </w:r>
    </w:p>
    <w:p w:rsidR="00981B4F" w:rsidRDefault="003C7C9D" w:rsidP="003C7C9D">
      <w:pPr>
        <w:pStyle w:val="a5"/>
        <w:spacing w:line="560" w:lineRule="exact"/>
        <w:ind w:firstLineChars="200" w:firstLine="640"/>
        <w:jc w:val="both"/>
        <w:rPr>
          <w:rFonts w:ascii="仿宋" w:eastAsia="仿宋" w:hAnsi="仿宋"/>
          <w:bCs/>
          <w:sz w:val="32"/>
          <w:szCs w:val="32"/>
        </w:rPr>
      </w:pPr>
      <w:r>
        <w:rPr>
          <w:rFonts w:ascii="仿宋" w:eastAsia="仿宋" w:hAnsi="仿宋" w:hint="eastAsia"/>
          <w:bCs/>
          <w:sz w:val="32"/>
          <w:szCs w:val="32"/>
        </w:rPr>
        <w:t>外语水平占</w:t>
      </w:r>
      <w:r>
        <w:rPr>
          <w:rFonts w:ascii="仿宋" w:eastAsia="仿宋" w:hAnsi="仿宋" w:hint="eastAsia"/>
          <w:bCs/>
          <w:sz w:val="32"/>
          <w:szCs w:val="32"/>
        </w:rPr>
        <w:t>20</w:t>
      </w:r>
      <w:r>
        <w:rPr>
          <w:rFonts w:ascii="仿宋" w:eastAsia="仿宋" w:hAnsi="仿宋" w:hint="eastAsia"/>
          <w:bCs/>
          <w:sz w:val="32"/>
          <w:szCs w:val="32"/>
        </w:rPr>
        <w:t>分：考查考生外语的听、说、读等能力，</w:t>
      </w:r>
      <w:r>
        <w:rPr>
          <w:rFonts w:ascii="仿宋" w:eastAsia="仿宋" w:hAnsi="仿宋" w:hint="eastAsia"/>
          <w:bCs/>
          <w:sz w:val="32"/>
          <w:szCs w:val="32"/>
        </w:rPr>
        <w:t>一般应包括公共外语和专业外语。主要从语言准确性、话语的长短和连贯性、语言的灵活性和适合性等方面考查。</w:t>
      </w:r>
    </w:p>
    <w:p w:rsidR="00981B4F" w:rsidRDefault="003C7C9D" w:rsidP="003C7C9D">
      <w:pPr>
        <w:pStyle w:val="a5"/>
        <w:spacing w:line="560" w:lineRule="exact"/>
        <w:ind w:firstLineChars="200" w:firstLine="640"/>
        <w:jc w:val="both"/>
        <w:rPr>
          <w:rFonts w:ascii="仿宋" w:eastAsia="仿宋" w:hAnsi="仿宋"/>
          <w:bCs/>
          <w:sz w:val="32"/>
          <w:szCs w:val="32"/>
        </w:rPr>
      </w:pPr>
      <w:r>
        <w:rPr>
          <w:rFonts w:ascii="仿宋" w:eastAsia="仿宋" w:hAnsi="仿宋" w:hint="eastAsia"/>
          <w:bCs/>
          <w:sz w:val="32"/>
          <w:szCs w:val="32"/>
        </w:rPr>
        <w:t>基础知识和专业知识占</w:t>
      </w:r>
      <w:r>
        <w:rPr>
          <w:rFonts w:ascii="仿宋" w:eastAsia="仿宋" w:hAnsi="仿宋" w:hint="eastAsia"/>
          <w:bCs/>
          <w:sz w:val="32"/>
          <w:szCs w:val="32"/>
        </w:rPr>
        <w:t>30</w:t>
      </w:r>
      <w:r>
        <w:rPr>
          <w:rFonts w:ascii="仿宋" w:eastAsia="仿宋" w:hAnsi="仿宋" w:hint="eastAsia"/>
          <w:bCs/>
          <w:sz w:val="32"/>
          <w:szCs w:val="32"/>
        </w:rPr>
        <w:t>分：考查考生对基础知识和专业知识掌握的情况，了解本科期间的学习、工作及奖励等情况。</w:t>
      </w:r>
    </w:p>
    <w:p w:rsidR="00981B4F" w:rsidRDefault="003C7C9D" w:rsidP="003C7C9D">
      <w:pPr>
        <w:pStyle w:val="a5"/>
        <w:spacing w:line="560" w:lineRule="exact"/>
        <w:ind w:firstLineChars="200" w:firstLine="640"/>
        <w:jc w:val="both"/>
        <w:rPr>
          <w:rFonts w:ascii="仿宋" w:eastAsia="仿宋" w:hAnsi="仿宋"/>
          <w:bCs/>
          <w:sz w:val="32"/>
          <w:szCs w:val="32"/>
        </w:rPr>
      </w:pPr>
      <w:r>
        <w:rPr>
          <w:rFonts w:ascii="仿宋" w:eastAsia="仿宋" w:hAnsi="仿宋" w:hint="eastAsia"/>
          <w:bCs/>
          <w:sz w:val="32"/>
          <w:szCs w:val="32"/>
        </w:rPr>
        <w:t>综合能力占</w:t>
      </w:r>
      <w:r>
        <w:rPr>
          <w:rFonts w:ascii="仿宋" w:eastAsia="仿宋" w:hAnsi="仿宋" w:hint="eastAsia"/>
          <w:bCs/>
          <w:sz w:val="32"/>
          <w:szCs w:val="32"/>
        </w:rPr>
        <w:t>30</w:t>
      </w:r>
      <w:r>
        <w:rPr>
          <w:rFonts w:ascii="仿宋" w:eastAsia="仿宋" w:hAnsi="仿宋" w:hint="eastAsia"/>
          <w:bCs/>
          <w:sz w:val="32"/>
          <w:szCs w:val="32"/>
        </w:rPr>
        <w:t>分：考查考生综合运用所学知识的能力、科研创新能力、对本学科前沿领域及最新研究动态的掌握情况。判断考生是否具备硕士生培养的潜能和素质。</w:t>
      </w:r>
    </w:p>
    <w:p w:rsidR="00981B4F" w:rsidRDefault="003C7C9D" w:rsidP="003C7C9D">
      <w:pPr>
        <w:pStyle w:val="a5"/>
        <w:numPr>
          <w:ilvl w:val="0"/>
          <w:numId w:val="2"/>
        </w:numPr>
        <w:spacing w:line="560" w:lineRule="exact"/>
        <w:ind w:firstLineChars="200" w:firstLine="640"/>
        <w:jc w:val="both"/>
        <w:rPr>
          <w:rFonts w:ascii="仿宋" w:eastAsia="仿宋" w:hAnsi="仿宋"/>
          <w:bCs/>
          <w:sz w:val="32"/>
          <w:szCs w:val="32"/>
        </w:rPr>
      </w:pPr>
      <w:r>
        <w:rPr>
          <w:rFonts w:ascii="仿宋" w:eastAsia="仿宋" w:hAnsi="仿宋" w:hint="eastAsia"/>
          <w:bCs/>
          <w:sz w:val="32"/>
          <w:szCs w:val="32"/>
        </w:rPr>
        <w:t>复试中发现考生综合素质不合格的，复试面试小组有权直接提出复试不合格意见，必要时可对考生再次进行复试。</w:t>
      </w:r>
    </w:p>
    <w:p w:rsidR="00981B4F" w:rsidRDefault="003C7C9D" w:rsidP="003C7C9D">
      <w:pPr>
        <w:pStyle w:val="a5"/>
        <w:spacing w:line="560" w:lineRule="exact"/>
        <w:ind w:firstLineChars="200" w:firstLine="620"/>
        <w:rPr>
          <w:rFonts w:ascii="黑体" w:eastAsia="黑体" w:cs="黑体"/>
          <w:sz w:val="31"/>
          <w:szCs w:val="31"/>
        </w:rPr>
      </w:pPr>
      <w:r>
        <w:rPr>
          <w:rFonts w:ascii="黑体" w:eastAsia="黑体" w:cs="黑体" w:hint="eastAsia"/>
          <w:sz w:val="31"/>
          <w:szCs w:val="31"/>
        </w:rPr>
        <w:t>（八）</w:t>
      </w:r>
      <w:r>
        <w:rPr>
          <w:rFonts w:ascii="黑体" w:eastAsia="黑体" w:cs="黑体" w:hint="eastAsia"/>
          <w:sz w:val="31"/>
          <w:szCs w:val="31"/>
        </w:rPr>
        <w:t>其他</w:t>
      </w:r>
    </w:p>
    <w:p w:rsidR="00981B4F" w:rsidRDefault="003C7C9D" w:rsidP="003C7C9D">
      <w:pPr>
        <w:pStyle w:val="a5"/>
        <w:numPr>
          <w:ilvl w:val="0"/>
          <w:numId w:val="3"/>
        </w:numPr>
        <w:spacing w:line="560" w:lineRule="exact"/>
        <w:rPr>
          <w:rFonts w:ascii="Tahoma" w:eastAsia="Tahoma" w:hAnsi="Tahoma" w:cs="Tahoma"/>
        </w:rPr>
      </w:pPr>
      <w:r>
        <w:rPr>
          <w:rFonts w:ascii="仿宋" w:eastAsia="仿宋" w:hAnsi="仿宋" w:cs="仿宋" w:hint="eastAsia"/>
          <w:sz w:val="31"/>
          <w:szCs w:val="31"/>
        </w:rPr>
        <w:t>所有考生在复试期间须保持通讯畅通，并在复试前与</w:t>
      </w:r>
    </w:p>
    <w:p w:rsidR="00981B4F" w:rsidRDefault="003C7C9D" w:rsidP="003C7C9D">
      <w:pPr>
        <w:pStyle w:val="a5"/>
        <w:spacing w:line="560" w:lineRule="exact"/>
        <w:rPr>
          <w:rFonts w:ascii="Tahoma" w:eastAsia="Tahoma" w:hAnsi="Tahoma" w:cs="Tahoma"/>
        </w:rPr>
      </w:pPr>
      <w:r>
        <w:rPr>
          <w:rFonts w:ascii="仿宋" w:eastAsia="仿宋" w:hAnsi="仿宋" w:cs="仿宋" w:hint="eastAsia"/>
          <w:sz w:val="31"/>
          <w:szCs w:val="31"/>
        </w:rPr>
        <w:t>所报考学院取得联系，按要求做好各项准备工作。</w:t>
      </w:r>
    </w:p>
    <w:p w:rsidR="00981B4F" w:rsidRDefault="003C7C9D" w:rsidP="003C7C9D">
      <w:pPr>
        <w:pStyle w:val="a5"/>
        <w:spacing w:line="560" w:lineRule="exact"/>
        <w:ind w:firstLineChars="200" w:firstLine="620"/>
        <w:rPr>
          <w:rFonts w:ascii="Tahoma" w:eastAsia="Tahoma" w:hAnsi="Tahoma" w:cs="Tahoma"/>
        </w:rPr>
      </w:pPr>
      <w:r>
        <w:rPr>
          <w:rFonts w:ascii="仿宋" w:eastAsia="仿宋" w:hAnsi="仿宋" w:cs="仿宋" w:hint="eastAsia"/>
          <w:sz w:val="31"/>
          <w:szCs w:val="31"/>
        </w:rPr>
        <w:t>2</w:t>
      </w:r>
      <w:r>
        <w:rPr>
          <w:rFonts w:ascii="仿宋" w:eastAsia="仿宋" w:hAnsi="仿宋" w:cs="仿宋" w:hint="eastAsia"/>
          <w:sz w:val="31"/>
          <w:szCs w:val="31"/>
        </w:rPr>
        <w:t>.</w:t>
      </w:r>
      <w:r>
        <w:rPr>
          <w:rFonts w:ascii="仿宋" w:eastAsia="仿宋" w:hAnsi="仿宋" w:cs="仿宋" w:hint="eastAsia"/>
          <w:sz w:val="31"/>
          <w:szCs w:val="31"/>
        </w:rPr>
        <w:t>长春工业大学研招办联系方式</w:t>
      </w:r>
    </w:p>
    <w:p w:rsidR="00981B4F" w:rsidRDefault="003C7C9D" w:rsidP="003C7C9D">
      <w:pPr>
        <w:widowControl/>
        <w:spacing w:line="560" w:lineRule="exact"/>
        <w:ind w:firstLineChars="200" w:firstLine="620"/>
        <w:jc w:val="left"/>
        <w:rPr>
          <w:rFonts w:ascii="Tahoma" w:eastAsia="Tahoma" w:hAnsi="Tahoma" w:cs="Tahoma"/>
        </w:rPr>
      </w:pPr>
      <w:r>
        <w:rPr>
          <w:rFonts w:ascii="仿宋" w:eastAsia="仿宋" w:hAnsi="仿宋" w:cs="仿宋" w:hint="eastAsia"/>
          <w:kern w:val="0"/>
          <w:sz w:val="31"/>
          <w:szCs w:val="31"/>
          <w:lang/>
        </w:rPr>
        <w:t>地址：长春市延安大街</w:t>
      </w:r>
      <w:r>
        <w:rPr>
          <w:rFonts w:ascii="仿宋" w:eastAsia="仿宋" w:hAnsi="仿宋" w:cs="仿宋" w:hint="eastAsia"/>
          <w:kern w:val="0"/>
          <w:sz w:val="31"/>
          <w:szCs w:val="31"/>
          <w:lang/>
        </w:rPr>
        <w:t>2055</w:t>
      </w:r>
      <w:r>
        <w:rPr>
          <w:rFonts w:ascii="仿宋" w:eastAsia="仿宋" w:hAnsi="仿宋" w:cs="仿宋" w:hint="eastAsia"/>
          <w:kern w:val="0"/>
          <w:sz w:val="31"/>
          <w:szCs w:val="31"/>
          <w:lang/>
        </w:rPr>
        <w:t>号，长春工业大学南湖校区办公楼</w:t>
      </w:r>
      <w:r>
        <w:rPr>
          <w:rFonts w:ascii="仿宋" w:eastAsia="仿宋" w:hAnsi="仿宋" w:cs="仿宋" w:hint="eastAsia"/>
          <w:kern w:val="0"/>
          <w:sz w:val="31"/>
          <w:szCs w:val="31"/>
          <w:lang/>
        </w:rPr>
        <w:t>1426</w:t>
      </w:r>
      <w:r>
        <w:rPr>
          <w:rFonts w:ascii="仿宋" w:eastAsia="仿宋" w:hAnsi="仿宋" w:cs="仿宋" w:hint="eastAsia"/>
          <w:kern w:val="0"/>
          <w:sz w:val="31"/>
          <w:szCs w:val="31"/>
          <w:lang/>
        </w:rPr>
        <w:t>室</w:t>
      </w:r>
    </w:p>
    <w:p w:rsidR="00981B4F" w:rsidRDefault="003C7C9D" w:rsidP="003C7C9D">
      <w:pPr>
        <w:widowControl/>
        <w:spacing w:line="560" w:lineRule="exact"/>
        <w:ind w:firstLineChars="200" w:firstLine="620"/>
        <w:jc w:val="left"/>
        <w:rPr>
          <w:rFonts w:ascii="仿宋" w:eastAsia="仿宋" w:hAnsi="仿宋"/>
          <w:bCs/>
          <w:sz w:val="32"/>
          <w:szCs w:val="32"/>
        </w:rPr>
      </w:pPr>
      <w:r>
        <w:rPr>
          <w:rFonts w:ascii="仿宋" w:eastAsia="仿宋" w:hAnsi="仿宋" w:cs="仿宋" w:hint="eastAsia"/>
          <w:kern w:val="0"/>
          <w:sz w:val="31"/>
          <w:szCs w:val="31"/>
          <w:lang/>
        </w:rPr>
        <w:t>联系电话：</w:t>
      </w:r>
      <w:r>
        <w:rPr>
          <w:rFonts w:ascii="仿宋" w:eastAsia="仿宋" w:hAnsi="仿宋" w:cs="仿宋" w:hint="eastAsia"/>
          <w:kern w:val="0"/>
          <w:sz w:val="31"/>
          <w:szCs w:val="31"/>
          <w:lang/>
        </w:rPr>
        <w:t>0431</w:t>
      </w:r>
      <w:r>
        <w:rPr>
          <w:rFonts w:ascii="仿宋" w:eastAsia="仿宋" w:hAnsi="仿宋" w:cs="仿宋" w:hint="eastAsia"/>
          <w:kern w:val="0"/>
          <w:sz w:val="31"/>
          <w:szCs w:val="31"/>
          <w:lang/>
        </w:rPr>
        <w:t>—</w:t>
      </w:r>
      <w:r>
        <w:rPr>
          <w:rFonts w:ascii="仿宋" w:eastAsia="仿宋" w:hAnsi="仿宋" w:cs="仿宋" w:hint="eastAsia"/>
          <w:kern w:val="0"/>
          <w:sz w:val="31"/>
          <w:szCs w:val="31"/>
          <w:lang/>
        </w:rPr>
        <w:t>85716566</w:t>
      </w:r>
      <w:r>
        <w:rPr>
          <w:rFonts w:ascii="仿宋" w:eastAsia="仿宋" w:hAnsi="仿宋" w:cs="仿宋" w:hint="eastAsia"/>
          <w:kern w:val="0"/>
          <w:sz w:val="31"/>
          <w:szCs w:val="31"/>
          <w:lang/>
        </w:rPr>
        <w:t>、</w:t>
      </w:r>
      <w:r>
        <w:rPr>
          <w:rFonts w:ascii="仿宋" w:eastAsia="仿宋" w:hAnsi="仿宋" w:cs="仿宋" w:hint="eastAsia"/>
          <w:kern w:val="0"/>
          <w:sz w:val="31"/>
          <w:szCs w:val="31"/>
          <w:lang/>
        </w:rPr>
        <w:t>85716157</w:t>
      </w:r>
    </w:p>
    <w:p w:rsidR="00981B4F" w:rsidRDefault="003C7C9D" w:rsidP="003C7C9D">
      <w:pPr>
        <w:pStyle w:val="a5"/>
        <w:spacing w:line="560" w:lineRule="exact"/>
        <w:ind w:firstLineChars="200" w:firstLine="640"/>
        <w:jc w:val="both"/>
        <w:rPr>
          <w:rStyle w:val="15"/>
          <w:rFonts w:ascii="黑体" w:eastAsia="黑体" w:hAnsi="黑体" w:cs="黑体"/>
          <w:b w:val="0"/>
          <w:sz w:val="32"/>
          <w:szCs w:val="32"/>
        </w:rPr>
      </w:pPr>
      <w:r>
        <w:rPr>
          <w:rStyle w:val="15"/>
          <w:rFonts w:ascii="黑体" w:eastAsia="黑体" w:hAnsi="黑体" w:cs="黑体" w:hint="eastAsia"/>
          <w:b w:val="0"/>
          <w:sz w:val="32"/>
          <w:szCs w:val="32"/>
        </w:rPr>
        <w:t>三、</w:t>
      </w:r>
      <w:r>
        <w:rPr>
          <w:rStyle w:val="15"/>
          <w:rFonts w:ascii="黑体" w:eastAsia="黑体" w:hAnsi="黑体" w:cs="黑体" w:hint="eastAsia"/>
          <w:sz w:val="32"/>
          <w:szCs w:val="32"/>
        </w:rPr>
        <w:t>录取</w:t>
      </w:r>
    </w:p>
    <w:p w:rsidR="00981B4F" w:rsidRDefault="003C7C9D" w:rsidP="003C7C9D">
      <w:pPr>
        <w:pStyle w:val="a5"/>
        <w:spacing w:line="560" w:lineRule="exact"/>
        <w:ind w:firstLine="555"/>
        <w:jc w:val="both"/>
        <w:rPr>
          <w:rStyle w:val="15"/>
          <w:rFonts w:ascii="仿宋" w:eastAsia="仿宋" w:hAnsi="仿宋" w:cs="楷体"/>
          <w:sz w:val="32"/>
          <w:szCs w:val="32"/>
        </w:rPr>
      </w:pPr>
      <w:r>
        <w:rPr>
          <w:rStyle w:val="15"/>
          <w:rFonts w:ascii="仿宋" w:eastAsia="仿宋" w:hAnsi="仿宋" w:cs="楷体" w:hint="eastAsia"/>
          <w:sz w:val="32"/>
          <w:szCs w:val="32"/>
        </w:rPr>
        <w:lastRenderedPageBreak/>
        <w:t>（一）成绩核算</w:t>
      </w:r>
    </w:p>
    <w:p w:rsidR="00981B4F" w:rsidRDefault="003C7C9D" w:rsidP="003C7C9D">
      <w:pPr>
        <w:pStyle w:val="a5"/>
        <w:spacing w:line="560" w:lineRule="exact"/>
        <w:ind w:firstLineChars="200" w:firstLine="640"/>
        <w:jc w:val="both"/>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总成绩</w:t>
      </w:r>
      <w:r>
        <w:rPr>
          <w:rFonts w:ascii="仿宋" w:eastAsia="仿宋" w:hAnsi="仿宋" w:hint="eastAsia"/>
          <w:sz w:val="32"/>
          <w:szCs w:val="32"/>
        </w:rPr>
        <w:t>=</w:t>
      </w:r>
      <w:r>
        <w:rPr>
          <w:rFonts w:ascii="仿宋" w:eastAsia="仿宋" w:hAnsi="仿宋" w:hint="eastAsia"/>
          <w:sz w:val="32"/>
          <w:szCs w:val="32"/>
        </w:rPr>
        <w:t>初试成绩</w:t>
      </w:r>
      <w:r>
        <w:rPr>
          <w:rFonts w:ascii="仿宋" w:eastAsia="仿宋" w:hAnsi="仿宋" w:hint="eastAsia"/>
          <w:sz w:val="32"/>
          <w:szCs w:val="32"/>
        </w:rPr>
        <w:t>(500</w:t>
      </w:r>
      <w:r>
        <w:rPr>
          <w:rFonts w:ascii="仿宋" w:eastAsia="仿宋" w:hAnsi="仿宋" w:hint="eastAsia"/>
          <w:sz w:val="32"/>
          <w:szCs w:val="32"/>
        </w:rPr>
        <w:t>分满分</w:t>
      </w:r>
      <w:r>
        <w:rPr>
          <w:rFonts w:ascii="仿宋" w:eastAsia="仿宋" w:hAnsi="仿宋" w:hint="eastAsia"/>
          <w:sz w:val="32"/>
          <w:szCs w:val="32"/>
        </w:rPr>
        <w:t>)/5*70%+</w:t>
      </w:r>
      <w:r>
        <w:rPr>
          <w:rFonts w:ascii="仿宋" w:eastAsia="仿宋" w:hAnsi="仿宋" w:hint="eastAsia"/>
          <w:sz w:val="32"/>
          <w:szCs w:val="32"/>
        </w:rPr>
        <w:t>复试成绩</w:t>
      </w:r>
      <w:r>
        <w:rPr>
          <w:rFonts w:ascii="仿宋" w:eastAsia="仿宋" w:hAnsi="仿宋" w:hint="eastAsia"/>
          <w:sz w:val="32"/>
          <w:szCs w:val="32"/>
        </w:rPr>
        <w:t>*30%</w:t>
      </w:r>
      <w:r>
        <w:rPr>
          <w:rFonts w:ascii="仿宋" w:eastAsia="仿宋" w:hAnsi="仿宋" w:hint="eastAsia"/>
          <w:sz w:val="32"/>
          <w:szCs w:val="32"/>
        </w:rPr>
        <w:t>。</w:t>
      </w:r>
    </w:p>
    <w:p w:rsidR="00981B4F" w:rsidRDefault="003C7C9D" w:rsidP="003C7C9D">
      <w:pPr>
        <w:pStyle w:val="a5"/>
        <w:spacing w:line="560" w:lineRule="exact"/>
        <w:ind w:firstLineChars="200" w:firstLine="640"/>
        <w:jc w:val="both"/>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总成绩</w:t>
      </w:r>
      <w:r>
        <w:rPr>
          <w:rFonts w:ascii="仿宋" w:eastAsia="仿宋" w:hAnsi="仿宋" w:hint="eastAsia"/>
          <w:sz w:val="32"/>
          <w:szCs w:val="32"/>
        </w:rPr>
        <w:t>=</w:t>
      </w:r>
      <w:r>
        <w:rPr>
          <w:rFonts w:ascii="仿宋" w:eastAsia="仿宋" w:hAnsi="仿宋" w:hint="eastAsia"/>
          <w:sz w:val="32"/>
          <w:szCs w:val="32"/>
        </w:rPr>
        <w:t>初试成绩</w:t>
      </w:r>
      <w:r>
        <w:rPr>
          <w:rFonts w:ascii="仿宋" w:eastAsia="仿宋" w:hAnsi="仿宋" w:hint="eastAsia"/>
          <w:sz w:val="32"/>
          <w:szCs w:val="32"/>
        </w:rPr>
        <w:t>(300</w:t>
      </w:r>
      <w:r>
        <w:rPr>
          <w:rFonts w:ascii="仿宋" w:eastAsia="仿宋" w:hAnsi="仿宋" w:hint="eastAsia"/>
          <w:sz w:val="32"/>
          <w:szCs w:val="32"/>
        </w:rPr>
        <w:t>分满分</w:t>
      </w:r>
      <w:r>
        <w:rPr>
          <w:rFonts w:ascii="仿宋" w:eastAsia="仿宋" w:hAnsi="仿宋" w:hint="eastAsia"/>
          <w:sz w:val="32"/>
          <w:szCs w:val="32"/>
        </w:rPr>
        <w:t>)/3*70%+</w:t>
      </w:r>
      <w:r>
        <w:rPr>
          <w:rFonts w:ascii="仿宋" w:eastAsia="仿宋" w:hAnsi="仿宋" w:hint="eastAsia"/>
          <w:sz w:val="32"/>
          <w:szCs w:val="32"/>
        </w:rPr>
        <w:t>复试成绩</w:t>
      </w:r>
      <w:r>
        <w:rPr>
          <w:rFonts w:ascii="仿宋" w:eastAsia="仿宋" w:hAnsi="仿宋" w:hint="eastAsia"/>
          <w:sz w:val="32"/>
          <w:szCs w:val="32"/>
        </w:rPr>
        <w:t>*30%</w:t>
      </w:r>
      <w:r>
        <w:rPr>
          <w:rFonts w:ascii="仿宋" w:eastAsia="仿宋" w:hAnsi="仿宋" w:hint="eastAsia"/>
          <w:sz w:val="32"/>
          <w:szCs w:val="32"/>
        </w:rPr>
        <w:t>。</w:t>
      </w:r>
    </w:p>
    <w:p w:rsidR="00981B4F" w:rsidRDefault="003C7C9D" w:rsidP="003C7C9D">
      <w:pPr>
        <w:pStyle w:val="a5"/>
        <w:spacing w:line="560" w:lineRule="exact"/>
        <w:ind w:firstLine="555"/>
        <w:jc w:val="both"/>
        <w:rPr>
          <w:rStyle w:val="15"/>
          <w:rFonts w:ascii="仿宋" w:eastAsia="仿宋" w:hAnsi="仿宋" w:cs="楷体"/>
          <w:sz w:val="32"/>
          <w:szCs w:val="32"/>
        </w:rPr>
      </w:pPr>
      <w:r>
        <w:rPr>
          <w:rStyle w:val="15"/>
          <w:rFonts w:ascii="仿宋" w:eastAsia="仿宋" w:hAnsi="仿宋" w:cs="楷体" w:hint="eastAsia"/>
          <w:sz w:val="32"/>
          <w:szCs w:val="32"/>
        </w:rPr>
        <w:t>（二）总成绩排名方式</w:t>
      </w:r>
    </w:p>
    <w:p w:rsidR="00981B4F" w:rsidRDefault="003C7C9D" w:rsidP="003C7C9D">
      <w:pPr>
        <w:pStyle w:val="a5"/>
        <w:spacing w:line="560" w:lineRule="exact"/>
        <w:ind w:firstLineChars="200" w:firstLine="640"/>
        <w:jc w:val="both"/>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全日制考生和非全日制考生分别按总成绩由高到低排序。</w:t>
      </w:r>
    </w:p>
    <w:p w:rsidR="00981B4F" w:rsidRDefault="003C7C9D" w:rsidP="003C7C9D">
      <w:pPr>
        <w:pStyle w:val="a5"/>
        <w:spacing w:line="560" w:lineRule="exact"/>
        <w:ind w:firstLineChars="200" w:firstLine="640"/>
        <w:jc w:val="both"/>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一志愿考生与调剂考生分别按总成绩由高到低排序。</w:t>
      </w:r>
    </w:p>
    <w:p w:rsidR="00981B4F" w:rsidRDefault="003C7C9D" w:rsidP="003C7C9D">
      <w:pPr>
        <w:pStyle w:val="a5"/>
        <w:spacing w:line="560" w:lineRule="exact"/>
        <w:ind w:firstLine="555"/>
        <w:jc w:val="both"/>
        <w:rPr>
          <w:rStyle w:val="15"/>
          <w:rFonts w:ascii="仿宋" w:eastAsia="仿宋" w:hAnsi="仿宋" w:cs="楷体"/>
          <w:sz w:val="32"/>
          <w:szCs w:val="32"/>
        </w:rPr>
      </w:pPr>
      <w:r>
        <w:rPr>
          <w:rStyle w:val="15"/>
          <w:rFonts w:ascii="仿宋" w:eastAsia="仿宋" w:hAnsi="仿宋" w:cs="楷体" w:hint="eastAsia"/>
          <w:sz w:val="32"/>
          <w:szCs w:val="32"/>
        </w:rPr>
        <w:t>（三）录取原则</w:t>
      </w:r>
    </w:p>
    <w:p w:rsidR="00981B4F" w:rsidRDefault="003C7C9D" w:rsidP="003C7C9D">
      <w:pPr>
        <w:pStyle w:val="a5"/>
        <w:spacing w:line="560" w:lineRule="exact"/>
        <w:ind w:firstLineChars="200" w:firstLine="640"/>
        <w:jc w:val="both"/>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学校将依据考生初试成绩、复试成绩、思想政治表现、身体健康状况等择优确定拟录取名单。</w:t>
      </w:r>
    </w:p>
    <w:p w:rsidR="00981B4F" w:rsidRDefault="003C7C9D" w:rsidP="003C7C9D">
      <w:pPr>
        <w:pStyle w:val="a5"/>
        <w:spacing w:line="560" w:lineRule="exact"/>
        <w:ind w:firstLineChars="200" w:firstLine="640"/>
        <w:jc w:val="both"/>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考生接受待录取通知后，原则上不予解除。</w:t>
      </w:r>
    </w:p>
    <w:p w:rsidR="00981B4F" w:rsidRDefault="003C7C9D" w:rsidP="003C7C9D">
      <w:pPr>
        <w:pStyle w:val="a5"/>
        <w:spacing w:line="560" w:lineRule="exact"/>
        <w:ind w:firstLineChars="200" w:firstLine="640"/>
        <w:jc w:val="both"/>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复试成绩不合格考生，不予录取。</w:t>
      </w:r>
    </w:p>
    <w:p w:rsidR="00981B4F" w:rsidRDefault="003C7C9D" w:rsidP="003C7C9D">
      <w:pPr>
        <w:pStyle w:val="a5"/>
        <w:spacing w:line="560" w:lineRule="exact"/>
        <w:ind w:firstLineChars="200" w:firstLine="640"/>
        <w:jc w:val="both"/>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如有破格复试录取考生，破格录取人数不得超过学校招生计划的</w:t>
      </w:r>
      <w:r>
        <w:rPr>
          <w:rFonts w:ascii="仿宋" w:eastAsia="仿宋" w:hAnsi="仿宋" w:hint="eastAsia"/>
          <w:sz w:val="32"/>
          <w:szCs w:val="32"/>
        </w:rPr>
        <w:t>3%</w:t>
      </w:r>
      <w:r>
        <w:rPr>
          <w:rFonts w:ascii="仿宋" w:eastAsia="仿宋" w:hAnsi="仿宋" w:hint="eastAsia"/>
          <w:sz w:val="32"/>
          <w:szCs w:val="32"/>
        </w:rPr>
        <w:t>。</w:t>
      </w:r>
    </w:p>
    <w:p w:rsidR="00981B4F" w:rsidRDefault="003C7C9D" w:rsidP="003C7C9D">
      <w:pPr>
        <w:pStyle w:val="a5"/>
        <w:spacing w:line="560" w:lineRule="exact"/>
        <w:ind w:firstLineChars="200" w:firstLine="640"/>
        <w:jc w:val="both"/>
        <w:rPr>
          <w:rFonts w:ascii="仿宋" w:eastAsia="仿宋" w:hAnsi="仿宋"/>
          <w:sz w:val="32"/>
          <w:szCs w:val="32"/>
        </w:rPr>
      </w:pPr>
      <w:r>
        <w:rPr>
          <w:rFonts w:ascii="仿宋" w:eastAsia="仿宋" w:hAnsi="仿宋" w:hint="eastAsia"/>
          <w:sz w:val="32"/>
          <w:szCs w:val="32"/>
        </w:rPr>
        <w:t>5.</w:t>
      </w:r>
      <w:r>
        <w:rPr>
          <w:rFonts w:ascii="仿宋" w:eastAsia="仿宋" w:hAnsi="仿宋" w:hint="eastAsia"/>
          <w:sz w:val="32"/>
          <w:szCs w:val="32"/>
        </w:rPr>
        <w:t>定向就业的硕士研究生须在被录取前与学校、所在单位分别签订定向就业合同。考生因报考硕士研究生与所在单位产生的问题由考生自行处理。若因此造成考生不能复试或无法录取，学校不承担任何责任。</w:t>
      </w:r>
    </w:p>
    <w:p w:rsidR="00981B4F" w:rsidRDefault="003C7C9D" w:rsidP="003C7C9D">
      <w:pPr>
        <w:pStyle w:val="a5"/>
        <w:spacing w:line="560" w:lineRule="exact"/>
        <w:ind w:firstLineChars="200" w:firstLine="640"/>
        <w:jc w:val="both"/>
        <w:rPr>
          <w:rFonts w:ascii="仿宋" w:eastAsia="仿宋" w:hAnsi="仿宋"/>
          <w:sz w:val="32"/>
          <w:szCs w:val="32"/>
        </w:rPr>
      </w:pPr>
      <w:r>
        <w:rPr>
          <w:rFonts w:ascii="仿宋" w:eastAsia="仿宋" w:hAnsi="仿宋" w:hint="eastAsia"/>
          <w:sz w:val="32"/>
          <w:szCs w:val="32"/>
        </w:rPr>
        <w:t>6.</w:t>
      </w:r>
      <w:r>
        <w:rPr>
          <w:rFonts w:ascii="仿宋" w:eastAsia="仿宋" w:hAnsi="仿宋" w:hint="eastAsia"/>
          <w:sz w:val="32"/>
          <w:szCs w:val="32"/>
        </w:rPr>
        <w:t>经考生确认的报考信息在录取阶段一律不作修改，对报考资格不符合规定者不予录取。未通过或未完成学历（学籍）审核的考生不列入拟录取名单公示或上报。</w:t>
      </w:r>
    </w:p>
    <w:p w:rsidR="00981B4F" w:rsidRDefault="003C7C9D" w:rsidP="003C7C9D">
      <w:pPr>
        <w:pStyle w:val="a5"/>
        <w:spacing w:line="560" w:lineRule="exact"/>
        <w:ind w:firstLineChars="200" w:firstLine="640"/>
        <w:jc w:val="both"/>
        <w:rPr>
          <w:rFonts w:ascii="仿宋" w:eastAsia="仿宋" w:hAnsi="仿宋"/>
          <w:sz w:val="32"/>
          <w:szCs w:val="32"/>
        </w:rPr>
      </w:pPr>
      <w:r>
        <w:rPr>
          <w:rFonts w:ascii="仿宋" w:eastAsia="仿宋" w:hAnsi="仿宋" w:hint="eastAsia"/>
          <w:sz w:val="32"/>
          <w:szCs w:val="32"/>
        </w:rPr>
        <w:lastRenderedPageBreak/>
        <w:t>7.</w:t>
      </w:r>
      <w:r>
        <w:rPr>
          <w:rFonts w:ascii="仿宋" w:eastAsia="仿宋" w:hAnsi="仿宋" w:hint="eastAsia"/>
          <w:sz w:val="32"/>
          <w:szCs w:val="32"/>
        </w:rPr>
        <w:t>新生应按时报到。不能按时报到者，须有正当理由和有关证明，并向招生单位请假。无故逾期</w:t>
      </w:r>
      <w:r>
        <w:rPr>
          <w:rFonts w:ascii="仿宋" w:eastAsia="仿宋" w:hAnsi="仿宋" w:hint="eastAsia"/>
          <w:sz w:val="32"/>
          <w:szCs w:val="32"/>
        </w:rPr>
        <w:t>2</w:t>
      </w:r>
      <w:r>
        <w:rPr>
          <w:rFonts w:ascii="仿宋" w:eastAsia="仿宋" w:hAnsi="仿宋" w:hint="eastAsia"/>
          <w:sz w:val="32"/>
          <w:szCs w:val="32"/>
        </w:rPr>
        <w:t>周不报到者，取消入学资格。应届本科毕业生及自学考试和网络教育届时可毕业本科生考生，入学前未取得国家承认的本科毕业证书者，取消录取资格。</w:t>
      </w:r>
    </w:p>
    <w:p w:rsidR="00981B4F" w:rsidRDefault="003C7C9D" w:rsidP="003C7C9D">
      <w:pPr>
        <w:pStyle w:val="a5"/>
        <w:spacing w:line="560" w:lineRule="exact"/>
        <w:ind w:firstLine="555"/>
        <w:jc w:val="both"/>
        <w:rPr>
          <w:rStyle w:val="15"/>
          <w:rFonts w:ascii="仿宋" w:eastAsia="仿宋" w:hAnsi="仿宋" w:cs="楷体"/>
          <w:sz w:val="32"/>
          <w:szCs w:val="32"/>
        </w:rPr>
      </w:pPr>
      <w:r>
        <w:rPr>
          <w:rStyle w:val="15"/>
          <w:rFonts w:ascii="仿宋" w:eastAsia="仿宋" w:hAnsi="仿宋" w:cs="楷体" w:hint="eastAsia"/>
          <w:sz w:val="32"/>
          <w:szCs w:val="32"/>
        </w:rPr>
        <w:t>（四）录取工作要求</w:t>
      </w:r>
    </w:p>
    <w:p w:rsidR="00981B4F" w:rsidRDefault="003C7C9D" w:rsidP="003C7C9D">
      <w:pPr>
        <w:pStyle w:val="a5"/>
        <w:spacing w:line="560" w:lineRule="exact"/>
        <w:ind w:firstLineChars="200" w:firstLine="640"/>
        <w:jc w:val="both"/>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认真落实《国务院办公厅关于印发当前政府信息公开重点工作安排的通知》（国办发〔</w:t>
      </w:r>
      <w:r>
        <w:rPr>
          <w:rFonts w:ascii="仿宋" w:eastAsia="仿宋" w:hAnsi="仿宋" w:hint="eastAsia"/>
          <w:sz w:val="32"/>
          <w:szCs w:val="32"/>
        </w:rPr>
        <w:t>2013</w:t>
      </w:r>
      <w:r>
        <w:rPr>
          <w:rFonts w:ascii="仿宋" w:eastAsia="仿宋" w:hAnsi="仿宋" w:hint="eastAsia"/>
          <w:sz w:val="32"/>
          <w:szCs w:val="32"/>
        </w:rPr>
        <w:t>〕</w:t>
      </w:r>
      <w:r>
        <w:rPr>
          <w:rFonts w:ascii="仿宋" w:eastAsia="仿宋" w:hAnsi="仿宋" w:hint="eastAsia"/>
          <w:sz w:val="32"/>
          <w:szCs w:val="32"/>
        </w:rPr>
        <w:t>9</w:t>
      </w:r>
      <w:r>
        <w:rPr>
          <w:rFonts w:ascii="仿宋" w:eastAsia="仿宋" w:hAnsi="仿宋" w:hint="eastAsia"/>
          <w:sz w:val="32"/>
          <w:szCs w:val="32"/>
        </w:rPr>
        <w:t>号）要求，进一步健全研究生招生</w:t>
      </w:r>
      <w:r>
        <w:rPr>
          <w:rFonts w:ascii="仿宋" w:eastAsia="仿宋" w:hAnsi="仿宋" w:hint="eastAsia"/>
          <w:sz w:val="32"/>
          <w:szCs w:val="32"/>
        </w:rPr>
        <w:t>录取信息公开机制，确保研究生招生录取工作规范透明，增强招生录取工作公信力。</w:t>
      </w:r>
    </w:p>
    <w:p w:rsidR="00981B4F" w:rsidRDefault="003C7C9D" w:rsidP="003C7C9D">
      <w:pPr>
        <w:pStyle w:val="a5"/>
        <w:spacing w:line="560" w:lineRule="exact"/>
        <w:ind w:firstLineChars="200" w:firstLine="640"/>
        <w:jc w:val="both"/>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学校严格按照规定准确、规范、充分公开招生信息，按照“谁公开、谁把关”“谁公开、谁解释”的原则，对所公开信息的审核把关和解释说明工作。并在教育部指定的“全国硕士研究生招生信息公开平台”上备案公开所有的招生信息，在本校研究生招生网站上对所有招生信息进行公开公示。</w:t>
      </w:r>
    </w:p>
    <w:p w:rsidR="00981B4F" w:rsidRDefault="003C7C9D" w:rsidP="003C7C9D">
      <w:pPr>
        <w:pStyle w:val="a5"/>
        <w:spacing w:line="560" w:lineRule="exact"/>
        <w:ind w:firstLineChars="200" w:firstLine="640"/>
        <w:jc w:val="both"/>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各专业拟录取考生名单在研究生院网站进行公示，名单包括考生姓名、考生编号、初试成绩、复试成绩、总成绩等信息，对破格复试的拟录取考生特殊注明。拟录取名单公示时间不少于</w:t>
      </w:r>
      <w:r>
        <w:rPr>
          <w:rFonts w:ascii="仿宋" w:eastAsia="仿宋" w:hAnsi="仿宋" w:hint="eastAsia"/>
          <w:sz w:val="32"/>
          <w:szCs w:val="32"/>
        </w:rPr>
        <w:t>10</w:t>
      </w:r>
      <w:r>
        <w:rPr>
          <w:rFonts w:ascii="仿宋" w:eastAsia="仿宋" w:hAnsi="仿宋" w:hint="eastAsia"/>
          <w:sz w:val="32"/>
          <w:szCs w:val="32"/>
        </w:rPr>
        <w:t>个</w:t>
      </w:r>
      <w:r>
        <w:rPr>
          <w:rFonts w:ascii="仿宋" w:eastAsia="仿宋" w:hAnsi="仿宋" w:hint="eastAsia"/>
          <w:sz w:val="32"/>
          <w:szCs w:val="32"/>
        </w:rPr>
        <w:t>工作日，公示期间名单不得修改，名单如有变动，须对变动部分做出说明，并对变动内容另行公示</w:t>
      </w:r>
      <w:r>
        <w:rPr>
          <w:rFonts w:ascii="仿宋" w:eastAsia="仿宋" w:hAnsi="仿宋" w:hint="eastAsia"/>
          <w:sz w:val="32"/>
          <w:szCs w:val="32"/>
        </w:rPr>
        <w:t>10</w:t>
      </w:r>
      <w:r>
        <w:rPr>
          <w:rFonts w:ascii="仿宋" w:eastAsia="仿宋" w:hAnsi="仿宋" w:hint="eastAsia"/>
          <w:sz w:val="32"/>
          <w:szCs w:val="32"/>
        </w:rPr>
        <w:t>个工作日。公示结束后，通过“全国硕士研究生招生信息公开平台”将拟录取名单报吉林省教育考试院进行政策审核，并按要求向教育部备案。最终录取名单及新生学籍注册</w:t>
      </w:r>
      <w:r>
        <w:rPr>
          <w:rFonts w:ascii="仿宋" w:eastAsia="仿宋" w:hAnsi="仿宋" w:hint="eastAsia"/>
          <w:sz w:val="32"/>
          <w:szCs w:val="32"/>
        </w:rPr>
        <w:lastRenderedPageBreak/>
        <w:t>均以“全国硕士研究生招生信息公开平台”备案信息为准。未经公示及“全国硕士研究生招生信息公开平台”备案的考生一律不予录取，不予学籍注册。不得录取。</w:t>
      </w:r>
    </w:p>
    <w:p w:rsidR="00981B4F" w:rsidRDefault="003C7C9D" w:rsidP="003C7C9D">
      <w:pPr>
        <w:pStyle w:val="a5"/>
        <w:spacing w:line="560" w:lineRule="exact"/>
        <w:ind w:firstLineChars="200" w:firstLine="640"/>
        <w:jc w:val="both"/>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学校严格按照教育部下达的招生计划及相关要求开展招生录取工作，学校拟定的分专业招生计划在研究生院网站公布，招生计划可根据学</w:t>
      </w:r>
      <w:r>
        <w:rPr>
          <w:rFonts w:ascii="仿宋" w:eastAsia="仿宋" w:hAnsi="仿宋" w:hint="eastAsia"/>
          <w:sz w:val="32"/>
          <w:szCs w:val="32"/>
        </w:rPr>
        <w:t>校整体录取情况进行适当调整。按要求学术型招生计划可调整到专业学位使用，专业学位招生计划不得调整到学术型专业使用。录取为保留入学资格考生纳入学校当年的招生计划。</w:t>
      </w:r>
    </w:p>
    <w:p w:rsidR="00981B4F" w:rsidRDefault="003C7C9D" w:rsidP="003C7C9D">
      <w:pPr>
        <w:pStyle w:val="a5"/>
        <w:spacing w:line="560" w:lineRule="exact"/>
        <w:ind w:firstLineChars="200" w:firstLine="640"/>
        <w:jc w:val="both"/>
        <w:rPr>
          <w:rStyle w:val="15"/>
          <w:rFonts w:ascii="黑体" w:eastAsia="黑体" w:hAnsi="黑体" w:cs="黑体"/>
          <w:b w:val="0"/>
          <w:sz w:val="32"/>
          <w:szCs w:val="32"/>
        </w:rPr>
      </w:pPr>
      <w:r>
        <w:rPr>
          <w:rStyle w:val="15"/>
          <w:rFonts w:ascii="黑体" w:eastAsia="黑体" w:hAnsi="黑体" w:cs="黑体" w:hint="eastAsia"/>
          <w:b w:val="0"/>
          <w:sz w:val="32"/>
          <w:szCs w:val="32"/>
        </w:rPr>
        <w:t>四、调剂</w:t>
      </w:r>
    </w:p>
    <w:p w:rsidR="00981B4F" w:rsidRDefault="003C7C9D" w:rsidP="003C7C9D">
      <w:pPr>
        <w:pStyle w:val="a5"/>
        <w:spacing w:line="560" w:lineRule="exact"/>
        <w:ind w:firstLine="555"/>
        <w:jc w:val="both"/>
        <w:rPr>
          <w:rStyle w:val="15"/>
          <w:rFonts w:ascii="仿宋" w:eastAsia="仿宋" w:hAnsi="仿宋" w:cs="楷体"/>
          <w:sz w:val="32"/>
          <w:szCs w:val="32"/>
        </w:rPr>
      </w:pPr>
      <w:r>
        <w:rPr>
          <w:rStyle w:val="15"/>
          <w:rFonts w:ascii="仿宋" w:eastAsia="仿宋" w:hAnsi="仿宋" w:cs="楷体" w:hint="eastAsia"/>
          <w:sz w:val="32"/>
          <w:szCs w:val="32"/>
        </w:rPr>
        <w:t>（一）调剂要求</w:t>
      </w:r>
    </w:p>
    <w:p w:rsidR="00981B4F" w:rsidRDefault="003C7C9D" w:rsidP="003C7C9D">
      <w:pPr>
        <w:pStyle w:val="a5"/>
        <w:spacing w:line="560" w:lineRule="exact"/>
        <w:ind w:firstLineChars="200" w:firstLine="640"/>
        <w:jc w:val="both"/>
        <w:rPr>
          <w:rFonts w:ascii="仿宋" w:eastAsia="仿宋" w:hAnsi="仿宋"/>
          <w:bCs/>
          <w:sz w:val="32"/>
          <w:szCs w:val="32"/>
        </w:rPr>
      </w:pPr>
      <w:r>
        <w:rPr>
          <w:rFonts w:ascii="仿宋" w:eastAsia="仿宋" w:hAnsi="仿宋" w:hint="eastAsia"/>
          <w:sz w:val="32"/>
          <w:szCs w:val="32"/>
        </w:rPr>
        <w:t>1.</w:t>
      </w:r>
      <w:r>
        <w:rPr>
          <w:rFonts w:ascii="仿宋" w:eastAsia="仿宋" w:hAnsi="仿宋" w:hint="eastAsia"/>
          <w:sz w:val="32"/>
          <w:szCs w:val="32"/>
        </w:rPr>
        <w:t>申请调剂考生须满足《</w:t>
      </w:r>
      <w:r>
        <w:rPr>
          <w:rFonts w:ascii="仿宋" w:eastAsia="仿宋" w:hAnsi="仿宋" w:hint="eastAsia"/>
          <w:sz w:val="32"/>
          <w:szCs w:val="32"/>
        </w:rPr>
        <w:t>20</w:t>
      </w:r>
      <w:r>
        <w:rPr>
          <w:rFonts w:ascii="仿宋" w:eastAsia="仿宋" w:hAnsi="仿宋"/>
          <w:sz w:val="32"/>
          <w:szCs w:val="32"/>
        </w:rPr>
        <w:t>2</w:t>
      </w:r>
      <w:r>
        <w:rPr>
          <w:rFonts w:ascii="仿宋" w:eastAsia="仿宋" w:hAnsi="仿宋" w:hint="eastAsia"/>
          <w:sz w:val="32"/>
          <w:szCs w:val="32"/>
        </w:rPr>
        <w:t>1</w:t>
      </w:r>
      <w:r>
        <w:rPr>
          <w:rFonts w:ascii="仿宋" w:eastAsia="仿宋" w:hAnsi="仿宋" w:hint="eastAsia"/>
          <w:sz w:val="32"/>
          <w:szCs w:val="32"/>
        </w:rPr>
        <w:t>年全国硕士研究生招生工作管理规定》中的考生调剂基本条件。</w:t>
      </w:r>
    </w:p>
    <w:p w:rsidR="00981B4F" w:rsidRDefault="003C7C9D" w:rsidP="003C7C9D">
      <w:pPr>
        <w:pStyle w:val="a5"/>
        <w:spacing w:line="560" w:lineRule="exact"/>
        <w:ind w:firstLineChars="200" w:firstLine="640"/>
        <w:jc w:val="both"/>
        <w:rPr>
          <w:rFonts w:ascii="仿宋" w:eastAsia="仿宋" w:hAnsi="仿宋"/>
          <w:bCs/>
          <w:sz w:val="32"/>
          <w:szCs w:val="32"/>
        </w:rPr>
      </w:pPr>
      <w:r>
        <w:rPr>
          <w:rFonts w:ascii="仿宋" w:eastAsia="仿宋" w:hAnsi="仿宋" w:hint="eastAsia"/>
          <w:bCs/>
          <w:sz w:val="32"/>
          <w:szCs w:val="32"/>
        </w:rPr>
        <w:t>2.</w:t>
      </w:r>
      <w:r>
        <w:rPr>
          <w:rFonts w:ascii="仿宋" w:eastAsia="仿宋" w:hAnsi="仿宋" w:hint="eastAsia"/>
          <w:bCs/>
          <w:sz w:val="32"/>
          <w:szCs w:val="32"/>
        </w:rPr>
        <w:t>所有调剂考生（既包括接收外单位调剂考生，也包括接收本校内部调剂考生）必须通过教育部指定的“全国硕士研究生招生调剂服务系统”进行（退役大学生士兵加分项目考生、享受少数民族政策考生可除外）。</w:t>
      </w:r>
    </w:p>
    <w:p w:rsidR="00981B4F" w:rsidRDefault="003C7C9D" w:rsidP="003C7C9D">
      <w:pPr>
        <w:pStyle w:val="a5"/>
        <w:spacing w:line="560" w:lineRule="exact"/>
        <w:ind w:firstLine="555"/>
        <w:jc w:val="both"/>
        <w:rPr>
          <w:rStyle w:val="15"/>
          <w:rFonts w:ascii="仿宋" w:eastAsia="仿宋" w:hAnsi="仿宋" w:cs="楷体"/>
          <w:sz w:val="32"/>
          <w:szCs w:val="32"/>
        </w:rPr>
      </w:pPr>
      <w:r>
        <w:rPr>
          <w:rStyle w:val="15"/>
          <w:rFonts w:ascii="仿宋" w:eastAsia="仿宋" w:hAnsi="仿宋" w:cs="楷体" w:hint="eastAsia"/>
          <w:sz w:val="32"/>
          <w:szCs w:val="32"/>
        </w:rPr>
        <w:t>（二）调剂程序</w:t>
      </w:r>
    </w:p>
    <w:p w:rsidR="00981B4F" w:rsidRDefault="003C7C9D" w:rsidP="003C7C9D">
      <w:pPr>
        <w:pStyle w:val="a5"/>
        <w:spacing w:line="560" w:lineRule="exact"/>
        <w:ind w:firstLineChars="200" w:firstLine="640"/>
        <w:jc w:val="both"/>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考生在“全国硕士生招生调剂服务系统”开通后登陆中国研究生招生信息网（</w:t>
      </w:r>
      <w:r>
        <w:rPr>
          <w:rFonts w:ascii="仿宋" w:eastAsia="仿宋" w:hAnsi="仿宋" w:hint="eastAsia"/>
          <w:sz w:val="32"/>
          <w:szCs w:val="32"/>
        </w:rPr>
        <w:t>http://yz.chsi.com.cn</w:t>
      </w:r>
      <w:r>
        <w:rPr>
          <w:rFonts w:ascii="仿宋" w:eastAsia="仿宋" w:hAnsi="仿宋" w:hint="eastAsia"/>
          <w:sz w:val="32"/>
          <w:szCs w:val="32"/>
        </w:rPr>
        <w:t>），按要求填写调剂志愿。</w:t>
      </w:r>
    </w:p>
    <w:p w:rsidR="00981B4F" w:rsidRDefault="003C7C9D" w:rsidP="003C7C9D">
      <w:pPr>
        <w:pStyle w:val="a5"/>
        <w:spacing w:line="560" w:lineRule="exact"/>
        <w:ind w:firstLineChars="200" w:firstLine="640"/>
        <w:jc w:val="both"/>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我校将于考生调剂志愿填报</w:t>
      </w:r>
      <w:r>
        <w:rPr>
          <w:rFonts w:ascii="仿宋" w:eastAsia="仿宋" w:hAnsi="仿宋" w:hint="eastAsia"/>
          <w:sz w:val="32"/>
          <w:szCs w:val="32"/>
        </w:rPr>
        <w:t>24</w:t>
      </w:r>
      <w:r>
        <w:rPr>
          <w:rFonts w:ascii="仿宋" w:eastAsia="仿宋" w:hAnsi="仿宋" w:hint="eastAsia"/>
          <w:sz w:val="32"/>
          <w:szCs w:val="32"/>
        </w:rPr>
        <w:t>小时之内通过“全国硕士生招生调剂服务系统”筛选考生，并向确定接收调剂的考生发送复试通知。</w:t>
      </w:r>
    </w:p>
    <w:p w:rsidR="00981B4F" w:rsidRDefault="003C7C9D" w:rsidP="003C7C9D">
      <w:pPr>
        <w:pStyle w:val="a5"/>
        <w:spacing w:line="560" w:lineRule="exact"/>
        <w:ind w:firstLineChars="200" w:firstLine="640"/>
        <w:jc w:val="both"/>
        <w:rPr>
          <w:rFonts w:ascii="仿宋" w:eastAsia="仿宋" w:hAnsi="仿宋"/>
          <w:sz w:val="32"/>
          <w:szCs w:val="32"/>
        </w:rPr>
      </w:pPr>
      <w:r>
        <w:rPr>
          <w:rFonts w:ascii="仿宋" w:eastAsia="仿宋" w:hAnsi="仿宋" w:hint="eastAsia"/>
          <w:sz w:val="32"/>
          <w:szCs w:val="32"/>
        </w:rPr>
        <w:lastRenderedPageBreak/>
        <w:t>3.</w:t>
      </w:r>
      <w:r>
        <w:rPr>
          <w:rFonts w:ascii="仿宋" w:eastAsia="仿宋" w:hAnsi="仿宋" w:hint="eastAsia"/>
          <w:sz w:val="32"/>
          <w:szCs w:val="32"/>
        </w:rPr>
        <w:t>考生需在我校发出复试通知后</w:t>
      </w:r>
      <w:r>
        <w:rPr>
          <w:rFonts w:ascii="仿宋" w:eastAsia="仿宋" w:hAnsi="仿宋" w:hint="eastAsia"/>
          <w:sz w:val="32"/>
          <w:szCs w:val="32"/>
        </w:rPr>
        <w:t>24</w:t>
      </w:r>
      <w:r>
        <w:rPr>
          <w:rFonts w:ascii="仿宋" w:eastAsia="仿宋" w:hAnsi="仿宋" w:hint="eastAsia"/>
          <w:sz w:val="32"/>
          <w:szCs w:val="32"/>
        </w:rPr>
        <w:t>小时内登陆“全国硕士生招生调剂服务系统”进行确认。</w:t>
      </w:r>
    </w:p>
    <w:p w:rsidR="00981B4F" w:rsidRDefault="003C7C9D" w:rsidP="003C7C9D">
      <w:pPr>
        <w:pStyle w:val="a5"/>
        <w:spacing w:line="560" w:lineRule="exact"/>
        <w:ind w:firstLineChars="200" w:firstLine="640"/>
        <w:jc w:val="both"/>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考生确认复试通知后，请按照我校</w:t>
      </w:r>
      <w:r>
        <w:rPr>
          <w:rFonts w:ascii="仿宋" w:eastAsia="仿宋" w:hAnsi="仿宋" w:hint="eastAsia"/>
          <w:sz w:val="32"/>
          <w:szCs w:val="32"/>
        </w:rPr>
        <w:t>2021</w:t>
      </w:r>
      <w:r>
        <w:rPr>
          <w:rFonts w:ascii="仿宋" w:eastAsia="仿宋" w:hAnsi="仿宋" w:hint="eastAsia"/>
          <w:sz w:val="32"/>
          <w:szCs w:val="32"/>
        </w:rPr>
        <w:t>年硕士研究生招生专业目录及复试通知的相关要求做好复试准备。</w:t>
      </w:r>
    </w:p>
    <w:p w:rsidR="00981B4F" w:rsidRDefault="003C7C9D" w:rsidP="003C7C9D">
      <w:pPr>
        <w:pStyle w:val="a5"/>
        <w:spacing w:line="560" w:lineRule="exact"/>
        <w:ind w:firstLineChars="200" w:firstLine="560"/>
        <w:jc w:val="both"/>
        <w:rPr>
          <w:rFonts w:ascii="仿宋" w:eastAsia="仿宋" w:hAnsi="仿宋"/>
          <w:sz w:val="32"/>
          <w:szCs w:val="32"/>
        </w:rPr>
      </w:pPr>
      <w:r>
        <w:rPr>
          <w:rFonts w:ascii="仿宋" w:eastAsia="仿宋" w:hAnsi="仿宋" w:hint="eastAsia"/>
          <w:spacing w:val="-20"/>
          <w:sz w:val="32"/>
          <w:szCs w:val="32"/>
        </w:rPr>
        <w:t>5.</w:t>
      </w:r>
      <w:r>
        <w:rPr>
          <w:rFonts w:ascii="仿宋" w:eastAsia="仿宋" w:hAnsi="仿宋" w:hint="eastAsia"/>
          <w:spacing w:val="-20"/>
          <w:sz w:val="32"/>
          <w:szCs w:val="32"/>
        </w:rPr>
        <w:t>确认复试的考生须通过学校官网（</w:t>
      </w:r>
      <w:r>
        <w:rPr>
          <w:rFonts w:ascii="仿宋" w:eastAsia="仿宋" w:hAnsi="仿宋" w:hint="eastAsia"/>
          <w:spacing w:val="-20"/>
          <w:sz w:val="32"/>
          <w:szCs w:val="32"/>
        </w:rPr>
        <w:t>http://www.yjs</w:t>
      </w:r>
      <w:r>
        <w:rPr>
          <w:rFonts w:ascii="仿宋" w:eastAsia="仿宋" w:hAnsi="仿宋" w:hint="eastAsia"/>
          <w:spacing w:val="-20"/>
          <w:sz w:val="32"/>
          <w:szCs w:val="32"/>
        </w:rPr>
        <w:t>y.ccut.edu.cn</w:t>
      </w:r>
      <w:r>
        <w:rPr>
          <w:rFonts w:ascii="仿宋" w:eastAsia="仿宋" w:hAnsi="仿宋" w:hint="eastAsia"/>
          <w:spacing w:val="-20"/>
          <w:sz w:val="32"/>
          <w:szCs w:val="32"/>
        </w:rPr>
        <w:t>）</w:t>
      </w:r>
      <w:r>
        <w:rPr>
          <w:rFonts w:ascii="仿宋" w:eastAsia="仿宋" w:hAnsi="仿宋" w:hint="eastAsia"/>
          <w:sz w:val="32"/>
          <w:szCs w:val="32"/>
        </w:rPr>
        <w:t>查询复试工作安排并按规定时间来我校参加复试。</w:t>
      </w:r>
    </w:p>
    <w:p w:rsidR="00981B4F" w:rsidRDefault="003C7C9D" w:rsidP="003C7C9D">
      <w:pPr>
        <w:pStyle w:val="a5"/>
        <w:spacing w:line="560" w:lineRule="exact"/>
        <w:ind w:firstLineChars="200" w:firstLine="640"/>
        <w:jc w:val="both"/>
        <w:rPr>
          <w:rFonts w:ascii="仿宋" w:eastAsia="仿宋" w:hAnsi="仿宋"/>
          <w:sz w:val="32"/>
          <w:szCs w:val="32"/>
        </w:rPr>
      </w:pPr>
      <w:r>
        <w:rPr>
          <w:rFonts w:ascii="仿宋" w:eastAsia="仿宋" w:hAnsi="仿宋" w:hint="eastAsia"/>
          <w:sz w:val="32"/>
          <w:szCs w:val="32"/>
        </w:rPr>
        <w:t>6.</w:t>
      </w:r>
      <w:r>
        <w:rPr>
          <w:rFonts w:ascii="仿宋" w:eastAsia="仿宋" w:hAnsi="仿宋" w:hint="eastAsia"/>
          <w:sz w:val="32"/>
          <w:szCs w:val="32"/>
        </w:rPr>
        <w:t>复试结束后我校会及时通过“全国硕士生招生调剂服务系统”向考生发放待录取通知，考生应于</w:t>
      </w:r>
      <w:r>
        <w:rPr>
          <w:rFonts w:ascii="仿宋" w:eastAsia="仿宋" w:hAnsi="仿宋"/>
          <w:sz w:val="32"/>
          <w:szCs w:val="32"/>
        </w:rPr>
        <w:t>12</w:t>
      </w:r>
      <w:r>
        <w:rPr>
          <w:rFonts w:ascii="仿宋" w:eastAsia="仿宋" w:hAnsi="仿宋" w:hint="eastAsia"/>
          <w:sz w:val="32"/>
          <w:szCs w:val="32"/>
        </w:rPr>
        <w:t>小时内登陆“全国硕士生招生调剂服务系统”接受待录取，</w:t>
      </w:r>
      <w:r>
        <w:rPr>
          <w:rFonts w:ascii="仿宋" w:eastAsia="仿宋" w:hAnsi="仿宋"/>
          <w:sz w:val="32"/>
          <w:szCs w:val="32"/>
        </w:rPr>
        <w:t>12</w:t>
      </w:r>
      <w:r>
        <w:rPr>
          <w:rFonts w:ascii="仿宋" w:eastAsia="仿宋" w:hAnsi="仿宋" w:hint="eastAsia"/>
          <w:sz w:val="32"/>
          <w:szCs w:val="32"/>
        </w:rPr>
        <w:t>小时以内未接受待录取的，学校将认定为考生放弃录取资格，不予录取。</w:t>
      </w:r>
    </w:p>
    <w:p w:rsidR="00981B4F" w:rsidRDefault="003C7C9D" w:rsidP="003C7C9D">
      <w:pPr>
        <w:pStyle w:val="a5"/>
        <w:spacing w:line="560" w:lineRule="exact"/>
        <w:ind w:firstLine="555"/>
        <w:jc w:val="both"/>
        <w:rPr>
          <w:rStyle w:val="15"/>
          <w:rFonts w:ascii="仿宋" w:eastAsia="仿宋" w:hAnsi="仿宋" w:cs="楷体"/>
          <w:sz w:val="32"/>
          <w:szCs w:val="32"/>
        </w:rPr>
      </w:pPr>
      <w:r>
        <w:rPr>
          <w:rStyle w:val="15"/>
          <w:rFonts w:ascii="仿宋" w:eastAsia="仿宋" w:hAnsi="仿宋" w:cs="楷体" w:hint="eastAsia"/>
          <w:sz w:val="32"/>
          <w:szCs w:val="32"/>
        </w:rPr>
        <w:t>（三）调剂原则</w:t>
      </w:r>
    </w:p>
    <w:p w:rsidR="00981B4F" w:rsidRDefault="003C7C9D" w:rsidP="003C7C9D">
      <w:pPr>
        <w:pStyle w:val="a5"/>
        <w:spacing w:line="560" w:lineRule="exact"/>
        <w:ind w:firstLineChars="200" w:firstLine="640"/>
        <w:jc w:val="both"/>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学校每次开放调剂系统持续时间不低于</w:t>
      </w:r>
      <w:r>
        <w:rPr>
          <w:rFonts w:ascii="仿宋" w:eastAsia="仿宋" w:hAnsi="仿宋" w:hint="eastAsia"/>
          <w:sz w:val="32"/>
          <w:szCs w:val="32"/>
        </w:rPr>
        <w:t>12</w:t>
      </w:r>
      <w:r>
        <w:rPr>
          <w:rFonts w:ascii="仿宋" w:eastAsia="仿宋" w:hAnsi="仿宋" w:hint="eastAsia"/>
          <w:sz w:val="32"/>
          <w:szCs w:val="32"/>
        </w:rPr>
        <w:t>个小时。对申请同一招生单位同一专业、初试科目完全相同的调剂考生，学校将依据考生初试成绩择优遴选进入复试的考生名单。</w:t>
      </w:r>
    </w:p>
    <w:p w:rsidR="00981B4F" w:rsidRDefault="003C7C9D" w:rsidP="003C7C9D">
      <w:pPr>
        <w:pStyle w:val="a5"/>
        <w:spacing w:line="560" w:lineRule="exact"/>
        <w:ind w:firstLineChars="200" w:firstLine="640"/>
        <w:jc w:val="both"/>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考生调剂志愿锁定时间为</w:t>
      </w:r>
      <w:r>
        <w:rPr>
          <w:rFonts w:ascii="仿宋" w:eastAsia="仿宋" w:hAnsi="仿宋" w:hint="eastAsia"/>
          <w:sz w:val="32"/>
          <w:szCs w:val="32"/>
        </w:rPr>
        <w:t>24</w:t>
      </w:r>
      <w:r>
        <w:rPr>
          <w:rFonts w:ascii="仿宋" w:eastAsia="仿宋" w:hAnsi="仿宋" w:hint="eastAsia"/>
          <w:sz w:val="32"/>
          <w:szCs w:val="32"/>
        </w:rPr>
        <w:t>小时，</w:t>
      </w:r>
      <w:r>
        <w:rPr>
          <w:rFonts w:ascii="仿宋" w:eastAsia="仿宋" w:hAnsi="仿宋" w:hint="eastAsia"/>
          <w:sz w:val="32"/>
          <w:szCs w:val="32"/>
        </w:rPr>
        <w:t>24</w:t>
      </w:r>
      <w:r>
        <w:rPr>
          <w:rFonts w:ascii="仿宋" w:eastAsia="仿宋" w:hAnsi="仿宋" w:hint="eastAsia"/>
          <w:sz w:val="32"/>
          <w:szCs w:val="32"/>
        </w:rPr>
        <w:t>小时内若我</w:t>
      </w:r>
      <w:r>
        <w:rPr>
          <w:rFonts w:ascii="仿宋" w:eastAsia="仿宋" w:hAnsi="仿宋" w:hint="eastAsia"/>
          <w:sz w:val="32"/>
          <w:szCs w:val="32"/>
        </w:rPr>
        <w:t>校确定接收考生复试并发送复试通知，则</w:t>
      </w:r>
      <w:r>
        <w:rPr>
          <w:rFonts w:ascii="仿宋" w:eastAsia="仿宋" w:hAnsi="仿宋" w:hint="eastAsia"/>
          <w:sz w:val="32"/>
          <w:szCs w:val="32"/>
        </w:rPr>
        <w:t>24</w:t>
      </w:r>
      <w:r>
        <w:rPr>
          <w:rFonts w:ascii="仿宋" w:eastAsia="仿宋" w:hAnsi="仿宋" w:hint="eastAsia"/>
          <w:sz w:val="32"/>
          <w:szCs w:val="32"/>
        </w:rPr>
        <w:t>小时后，锁定自动解除，考生可继续填报其他志愿。</w:t>
      </w:r>
    </w:p>
    <w:p w:rsidR="00981B4F" w:rsidRDefault="003C7C9D" w:rsidP="003C7C9D">
      <w:pPr>
        <w:pStyle w:val="a5"/>
        <w:spacing w:line="560" w:lineRule="exact"/>
        <w:ind w:firstLineChars="200" w:firstLine="640"/>
        <w:jc w:val="both"/>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调剂考生与一志愿考生执行同一复试标准。</w:t>
      </w:r>
    </w:p>
    <w:p w:rsidR="00981B4F" w:rsidRDefault="003C7C9D" w:rsidP="003C7C9D">
      <w:pPr>
        <w:pStyle w:val="a5"/>
        <w:spacing w:line="560" w:lineRule="exact"/>
        <w:ind w:firstLineChars="200" w:firstLine="640"/>
        <w:jc w:val="both"/>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对因个人原因放弃待录取资格的考生，学校将不再接受其后期的调剂申请。</w:t>
      </w:r>
    </w:p>
    <w:p w:rsidR="00981B4F" w:rsidRPr="003C7C9D" w:rsidRDefault="003C7C9D" w:rsidP="003C7C9D">
      <w:pPr>
        <w:pStyle w:val="a5"/>
        <w:spacing w:line="560" w:lineRule="exact"/>
        <w:ind w:firstLineChars="200" w:firstLine="640"/>
        <w:jc w:val="both"/>
        <w:rPr>
          <w:rStyle w:val="15"/>
          <w:rFonts w:ascii="黑体" w:eastAsia="黑体" w:hAnsi="黑体" w:cs="黑体"/>
          <w:b w:val="0"/>
          <w:sz w:val="32"/>
          <w:szCs w:val="32"/>
        </w:rPr>
      </w:pPr>
      <w:r>
        <w:rPr>
          <w:rStyle w:val="15"/>
          <w:rFonts w:ascii="黑体" w:eastAsia="黑体" w:hAnsi="黑体" w:cs="黑体" w:hint="eastAsia"/>
          <w:b w:val="0"/>
          <w:sz w:val="32"/>
          <w:szCs w:val="32"/>
        </w:rPr>
        <w:t>五</w:t>
      </w:r>
      <w:r w:rsidRPr="003C7C9D">
        <w:rPr>
          <w:rStyle w:val="15"/>
          <w:rFonts w:ascii="黑体" w:eastAsia="黑体" w:hAnsi="黑体" w:cs="黑体" w:hint="eastAsia"/>
          <w:b w:val="0"/>
          <w:sz w:val="32"/>
          <w:szCs w:val="32"/>
        </w:rPr>
        <w:t>、监督与复议</w:t>
      </w:r>
    </w:p>
    <w:p w:rsidR="00981B4F" w:rsidRDefault="003C7C9D" w:rsidP="003C7C9D">
      <w:pPr>
        <w:pStyle w:val="a5"/>
        <w:spacing w:line="560" w:lineRule="exact"/>
        <w:ind w:firstLine="555"/>
        <w:jc w:val="both"/>
        <w:rPr>
          <w:rStyle w:val="15"/>
          <w:rFonts w:ascii="仿宋" w:eastAsia="仿宋" w:hAnsi="仿宋" w:cs="楷体"/>
          <w:sz w:val="32"/>
          <w:szCs w:val="32"/>
        </w:rPr>
      </w:pPr>
      <w:r>
        <w:rPr>
          <w:rStyle w:val="15"/>
          <w:rFonts w:ascii="仿宋" w:eastAsia="仿宋" w:hAnsi="仿宋" w:cs="楷体" w:hint="eastAsia"/>
          <w:sz w:val="32"/>
          <w:szCs w:val="32"/>
        </w:rPr>
        <w:lastRenderedPageBreak/>
        <w:t>（一）纪律要求与工作监督</w:t>
      </w:r>
    </w:p>
    <w:p w:rsidR="00981B4F" w:rsidRDefault="003C7C9D" w:rsidP="003C7C9D">
      <w:pPr>
        <w:pStyle w:val="a5"/>
        <w:spacing w:line="560" w:lineRule="exact"/>
        <w:ind w:firstLineChars="200" w:firstLine="640"/>
        <w:jc w:val="both"/>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学校纪检监察部门全程对研究生招生复试工作进行监督，负责对相关举报的受理和对发现问题的查处及移交工作。</w:t>
      </w:r>
    </w:p>
    <w:p w:rsidR="00981B4F" w:rsidRDefault="003C7C9D" w:rsidP="003C7C9D">
      <w:pPr>
        <w:pStyle w:val="a5"/>
        <w:spacing w:line="560" w:lineRule="exact"/>
        <w:ind w:firstLineChars="200" w:firstLine="640"/>
        <w:jc w:val="both"/>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学校研究生招生工作领导小组将对各培养单位复试工作进行巡视、监督，保证复试过程的公平、公正。</w:t>
      </w:r>
    </w:p>
    <w:p w:rsidR="00981B4F" w:rsidRDefault="003C7C9D" w:rsidP="003C7C9D">
      <w:pPr>
        <w:pStyle w:val="a5"/>
        <w:spacing w:line="560" w:lineRule="exact"/>
        <w:ind w:firstLineChars="200" w:firstLine="640"/>
        <w:jc w:val="both"/>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复试小组要严格按照要求完成考生的复试工作，不得违犯研究生招生工作管理规定。</w:t>
      </w:r>
    </w:p>
    <w:p w:rsidR="00981B4F" w:rsidRDefault="003C7C9D" w:rsidP="003C7C9D">
      <w:pPr>
        <w:pStyle w:val="a5"/>
        <w:spacing w:line="560" w:lineRule="exact"/>
        <w:ind w:firstLineChars="200" w:firstLine="640"/>
        <w:jc w:val="both"/>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对在研究生招生工作中违反考试管理规定和考场纪律，影响考试公平、公正行为的考生、考试工作人员及其他相关人员，一律按《国家教育考试违规处理办法》（教育部令第</w:t>
      </w:r>
      <w:r>
        <w:rPr>
          <w:rFonts w:ascii="仿宋" w:eastAsia="仿宋" w:hAnsi="仿宋" w:hint="eastAsia"/>
          <w:sz w:val="32"/>
          <w:szCs w:val="32"/>
        </w:rPr>
        <w:t>33</w:t>
      </w:r>
      <w:r>
        <w:rPr>
          <w:rFonts w:ascii="仿宋" w:eastAsia="仿宋" w:hAnsi="仿宋" w:hint="eastAsia"/>
          <w:sz w:val="32"/>
          <w:szCs w:val="32"/>
        </w:rPr>
        <w:t>号）严肃处理。对在校生，由其所在学校按有关规定给予处分，直至开除学籍；对在职考生，应通知考生所在单位，由考生所在单位视情节给予党纪或政纪处分；对考试工作人员，由教育考试机构或其所在单位视情节给予相应的行政处分；构成违法的</w:t>
      </w:r>
      <w:r>
        <w:rPr>
          <w:rFonts w:ascii="仿宋" w:eastAsia="仿宋" w:hAnsi="仿宋" w:hint="eastAsia"/>
          <w:sz w:val="32"/>
          <w:szCs w:val="32"/>
        </w:rPr>
        <w:t>,</w:t>
      </w:r>
      <w:r>
        <w:rPr>
          <w:rFonts w:ascii="仿宋" w:eastAsia="仿宋" w:hAnsi="仿宋" w:hint="eastAsia"/>
          <w:sz w:val="32"/>
          <w:szCs w:val="32"/>
        </w:rPr>
        <w:t>由司法机关依法追究法律责任，其中构成犯罪的，依法追</w:t>
      </w:r>
      <w:r>
        <w:rPr>
          <w:rFonts w:ascii="仿宋" w:eastAsia="仿宋" w:hAnsi="仿宋" w:hint="eastAsia"/>
          <w:sz w:val="32"/>
          <w:szCs w:val="32"/>
        </w:rPr>
        <w:t>究刑事责任。</w:t>
      </w:r>
    </w:p>
    <w:p w:rsidR="00981B4F" w:rsidRDefault="003C7C9D" w:rsidP="003C7C9D">
      <w:pPr>
        <w:pStyle w:val="a5"/>
        <w:spacing w:line="560" w:lineRule="exact"/>
        <w:ind w:firstLine="555"/>
        <w:jc w:val="both"/>
        <w:rPr>
          <w:rStyle w:val="15"/>
          <w:rFonts w:ascii="仿宋" w:eastAsia="仿宋" w:hAnsi="仿宋" w:cs="楷体"/>
          <w:sz w:val="32"/>
          <w:szCs w:val="32"/>
        </w:rPr>
      </w:pPr>
      <w:r>
        <w:rPr>
          <w:rStyle w:val="15"/>
          <w:rFonts w:ascii="仿宋" w:eastAsia="仿宋" w:hAnsi="仿宋" w:cs="楷体" w:hint="eastAsia"/>
          <w:sz w:val="32"/>
          <w:szCs w:val="32"/>
        </w:rPr>
        <w:t>（二）复议</w:t>
      </w:r>
    </w:p>
    <w:p w:rsidR="00981B4F" w:rsidRDefault="003C7C9D" w:rsidP="003C7C9D">
      <w:pPr>
        <w:pStyle w:val="a5"/>
        <w:spacing w:line="560" w:lineRule="exact"/>
        <w:ind w:firstLineChars="200" w:firstLine="640"/>
        <w:jc w:val="both"/>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考生认为我校的招生录取行为有违反本规定或其他相关规定的，可向学校研究生招生工作领导小组提出异议、申诉或举报。学校招生工作领导小组将进行调查、处理，属于对政策执行存在异议的，将及时书面或口头答复申诉人；属于对违规违纪行为举报的，学校组织纪检监察等机构进行调查，并按《信访条例》等有关规定作出书面答复。</w:t>
      </w:r>
    </w:p>
    <w:p w:rsidR="00981B4F" w:rsidRDefault="003C7C9D" w:rsidP="003C7C9D">
      <w:pPr>
        <w:pStyle w:val="a5"/>
        <w:spacing w:line="560" w:lineRule="exact"/>
        <w:ind w:firstLineChars="200" w:firstLine="640"/>
        <w:jc w:val="both"/>
        <w:rPr>
          <w:rFonts w:ascii="仿宋" w:eastAsia="仿宋" w:hAnsi="仿宋"/>
          <w:sz w:val="32"/>
          <w:szCs w:val="32"/>
        </w:rPr>
      </w:pPr>
      <w:r>
        <w:rPr>
          <w:rFonts w:ascii="仿宋" w:eastAsia="仿宋" w:hAnsi="仿宋" w:hint="eastAsia"/>
          <w:sz w:val="32"/>
          <w:szCs w:val="32"/>
        </w:rPr>
        <w:lastRenderedPageBreak/>
        <w:t>考生对我校作出的书面答复不服的，可向吉林省教育考试院申请复查。对复查结论不服的，可按相关规定向省级教育行政部门或省级教育招生考试机构的上一级机关提出复核。</w:t>
      </w:r>
    </w:p>
    <w:p w:rsidR="00981B4F" w:rsidRDefault="003C7C9D" w:rsidP="003C7C9D">
      <w:pPr>
        <w:pStyle w:val="a5"/>
        <w:spacing w:line="560" w:lineRule="exact"/>
        <w:ind w:firstLineChars="200" w:firstLine="640"/>
        <w:jc w:val="both"/>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监督举报电话</w:t>
      </w:r>
    </w:p>
    <w:p w:rsidR="00981B4F" w:rsidRDefault="003C7C9D" w:rsidP="003C7C9D">
      <w:pPr>
        <w:pStyle w:val="a5"/>
        <w:spacing w:line="560" w:lineRule="exact"/>
        <w:ind w:firstLineChars="200" w:firstLine="640"/>
        <w:jc w:val="both"/>
        <w:rPr>
          <w:rFonts w:ascii="仿宋" w:eastAsia="仿宋" w:hAnsi="仿宋"/>
          <w:sz w:val="32"/>
          <w:szCs w:val="32"/>
        </w:rPr>
      </w:pPr>
      <w:r>
        <w:rPr>
          <w:rFonts w:ascii="仿宋" w:eastAsia="仿宋" w:hAnsi="仿宋" w:hint="eastAsia"/>
          <w:sz w:val="32"/>
          <w:szCs w:val="32"/>
        </w:rPr>
        <w:t>长春工业</w:t>
      </w:r>
      <w:r>
        <w:rPr>
          <w:rFonts w:ascii="仿宋" w:eastAsia="仿宋" w:hAnsi="仿宋" w:hint="eastAsia"/>
          <w:sz w:val="32"/>
          <w:szCs w:val="32"/>
        </w:rPr>
        <w:t>大学研究生招生办公室：</w:t>
      </w:r>
      <w:r>
        <w:rPr>
          <w:rFonts w:ascii="仿宋" w:eastAsia="仿宋" w:hAnsi="仿宋" w:hint="eastAsia"/>
          <w:sz w:val="32"/>
          <w:szCs w:val="32"/>
        </w:rPr>
        <w:t>0431</w:t>
      </w:r>
      <w:r>
        <w:rPr>
          <w:rFonts w:ascii="仿宋" w:eastAsia="仿宋" w:hAnsi="仿宋" w:hint="eastAsia"/>
          <w:sz w:val="32"/>
          <w:szCs w:val="32"/>
        </w:rPr>
        <w:t>－</w:t>
      </w:r>
      <w:r>
        <w:rPr>
          <w:rFonts w:ascii="仿宋" w:eastAsia="仿宋" w:hAnsi="仿宋" w:hint="eastAsia"/>
          <w:sz w:val="32"/>
          <w:szCs w:val="32"/>
        </w:rPr>
        <w:t>85716566</w:t>
      </w:r>
    </w:p>
    <w:p w:rsidR="00981B4F" w:rsidRDefault="003C7C9D" w:rsidP="003C7C9D">
      <w:pPr>
        <w:pStyle w:val="a5"/>
        <w:spacing w:line="560" w:lineRule="exact"/>
        <w:ind w:firstLineChars="200" w:firstLine="640"/>
        <w:jc w:val="both"/>
        <w:rPr>
          <w:rFonts w:ascii="仿宋" w:eastAsia="仿宋" w:hAnsi="仿宋"/>
          <w:sz w:val="32"/>
          <w:szCs w:val="32"/>
        </w:rPr>
      </w:pPr>
      <w:r>
        <w:rPr>
          <w:rFonts w:ascii="仿宋" w:eastAsia="仿宋" w:hAnsi="仿宋" w:hint="eastAsia"/>
          <w:sz w:val="32"/>
          <w:szCs w:val="32"/>
        </w:rPr>
        <w:t>长春工业大学纪检监察处：</w:t>
      </w:r>
      <w:r>
        <w:rPr>
          <w:rFonts w:ascii="仿宋" w:eastAsia="仿宋" w:hAnsi="仿宋" w:hint="eastAsia"/>
          <w:sz w:val="32"/>
          <w:szCs w:val="32"/>
        </w:rPr>
        <w:t>0431</w:t>
      </w:r>
      <w:r>
        <w:rPr>
          <w:rFonts w:ascii="仿宋" w:eastAsia="仿宋" w:hAnsi="仿宋" w:hint="eastAsia"/>
          <w:sz w:val="32"/>
          <w:szCs w:val="32"/>
        </w:rPr>
        <w:t>－</w:t>
      </w:r>
      <w:r>
        <w:rPr>
          <w:rFonts w:ascii="仿宋" w:eastAsia="仿宋" w:hAnsi="仿宋" w:hint="eastAsia"/>
          <w:sz w:val="32"/>
          <w:szCs w:val="32"/>
        </w:rPr>
        <w:t>85716493</w:t>
      </w:r>
    </w:p>
    <w:p w:rsidR="00981B4F" w:rsidRDefault="003C7C9D" w:rsidP="003C7C9D">
      <w:pPr>
        <w:pStyle w:val="a5"/>
        <w:spacing w:line="560" w:lineRule="exact"/>
        <w:ind w:firstLineChars="200" w:firstLine="640"/>
        <w:jc w:val="both"/>
        <w:rPr>
          <w:rStyle w:val="15"/>
          <w:rFonts w:ascii="黑体" w:eastAsia="黑体" w:hAnsi="黑体" w:cs="黑体"/>
          <w:b w:val="0"/>
          <w:sz w:val="32"/>
          <w:szCs w:val="32"/>
        </w:rPr>
      </w:pPr>
      <w:r>
        <w:rPr>
          <w:rStyle w:val="15"/>
          <w:rFonts w:ascii="黑体" w:eastAsia="黑体" w:hAnsi="黑体" w:cs="黑体" w:hint="eastAsia"/>
          <w:b w:val="0"/>
          <w:sz w:val="32"/>
          <w:szCs w:val="32"/>
        </w:rPr>
        <w:t>六</w:t>
      </w:r>
      <w:r>
        <w:rPr>
          <w:rStyle w:val="15"/>
          <w:rFonts w:ascii="黑体" w:eastAsia="黑体" w:hAnsi="黑体" w:cs="黑体" w:hint="eastAsia"/>
          <w:b w:val="0"/>
          <w:sz w:val="32"/>
          <w:szCs w:val="32"/>
        </w:rPr>
        <w:t>、附则</w:t>
      </w:r>
    </w:p>
    <w:p w:rsidR="00981B4F" w:rsidRDefault="003C7C9D" w:rsidP="003C7C9D">
      <w:pPr>
        <w:pStyle w:val="a5"/>
        <w:spacing w:line="560" w:lineRule="exact"/>
        <w:ind w:firstLineChars="200" w:firstLine="640"/>
        <w:jc w:val="both"/>
        <w:rPr>
          <w:rFonts w:ascii="仿宋" w:eastAsia="仿宋" w:hAnsi="仿宋"/>
          <w:sz w:val="32"/>
          <w:szCs w:val="32"/>
        </w:rPr>
      </w:pPr>
      <w:r>
        <w:rPr>
          <w:rFonts w:ascii="仿宋" w:eastAsia="仿宋" w:hAnsi="仿宋" w:hint="eastAsia"/>
          <w:sz w:val="32"/>
          <w:szCs w:val="32"/>
        </w:rPr>
        <w:t>（一）本细则由公共管理学院负责解释。</w:t>
      </w:r>
    </w:p>
    <w:p w:rsidR="00981B4F" w:rsidRDefault="003C7C9D" w:rsidP="003C7C9D">
      <w:pPr>
        <w:spacing w:line="560" w:lineRule="exact"/>
        <w:ind w:firstLineChars="200" w:firstLine="640"/>
        <w:jc w:val="left"/>
        <w:rPr>
          <w:rFonts w:ascii="仿宋" w:eastAsia="仿宋" w:hAnsi="仿宋" w:cs="宋体"/>
          <w:kern w:val="0"/>
          <w:sz w:val="32"/>
          <w:szCs w:val="32"/>
        </w:rPr>
      </w:pPr>
      <w:r>
        <w:rPr>
          <w:rFonts w:ascii="仿宋" w:eastAsia="仿宋" w:hAnsi="仿宋" w:hint="eastAsia"/>
          <w:sz w:val="32"/>
          <w:szCs w:val="32"/>
        </w:rPr>
        <w:t>（二）本细则中未尽事宜按照教育部、吉林省教育考试院及《</w:t>
      </w:r>
      <w:r>
        <w:rPr>
          <w:rFonts w:ascii="仿宋" w:eastAsia="仿宋" w:hAnsi="仿宋" w:cs="宋体" w:hint="eastAsia"/>
          <w:kern w:val="0"/>
          <w:sz w:val="32"/>
          <w:szCs w:val="32"/>
        </w:rPr>
        <w:t>长春工业大学</w:t>
      </w:r>
      <w:r>
        <w:rPr>
          <w:rFonts w:ascii="仿宋" w:eastAsia="仿宋" w:hAnsi="仿宋" w:cs="宋体" w:hint="eastAsia"/>
          <w:kern w:val="0"/>
          <w:sz w:val="32"/>
          <w:szCs w:val="32"/>
        </w:rPr>
        <w:t>2021</w:t>
      </w:r>
      <w:r>
        <w:rPr>
          <w:rFonts w:ascii="仿宋" w:eastAsia="仿宋" w:hAnsi="仿宋" w:cs="宋体" w:hint="eastAsia"/>
          <w:kern w:val="0"/>
          <w:sz w:val="32"/>
          <w:szCs w:val="32"/>
        </w:rPr>
        <w:t>年硕士研究生招生复试录取工作方案》</w:t>
      </w:r>
      <w:r>
        <w:rPr>
          <w:rFonts w:ascii="仿宋" w:eastAsia="仿宋" w:hAnsi="仿宋" w:hint="eastAsia"/>
          <w:sz w:val="32"/>
          <w:szCs w:val="32"/>
        </w:rPr>
        <w:t>相关文件执行。</w:t>
      </w:r>
    </w:p>
    <w:p w:rsidR="00981B4F" w:rsidRDefault="003C7C9D" w:rsidP="003C7C9D">
      <w:pPr>
        <w:pStyle w:val="a5"/>
        <w:spacing w:line="560" w:lineRule="exact"/>
        <w:ind w:firstLineChars="200" w:firstLine="640"/>
        <w:jc w:val="both"/>
        <w:rPr>
          <w:rFonts w:ascii="仿宋" w:eastAsia="仿宋" w:hAnsi="仿宋"/>
          <w:sz w:val="32"/>
          <w:szCs w:val="32"/>
        </w:rPr>
      </w:pPr>
      <w:r>
        <w:rPr>
          <w:rFonts w:ascii="仿宋" w:eastAsia="仿宋" w:hAnsi="仿宋" w:hint="eastAsia"/>
          <w:sz w:val="32"/>
          <w:szCs w:val="32"/>
        </w:rPr>
        <w:t>（三）本细则自发布之日起执行。</w:t>
      </w:r>
    </w:p>
    <w:p w:rsidR="00981B4F" w:rsidRDefault="00981B4F" w:rsidP="003C7C9D">
      <w:pPr>
        <w:pStyle w:val="a5"/>
        <w:spacing w:line="560" w:lineRule="exact"/>
        <w:ind w:firstLine="555"/>
        <w:jc w:val="both"/>
        <w:rPr>
          <w:rStyle w:val="15"/>
          <w:rFonts w:ascii="仿宋" w:eastAsia="仿宋" w:hAnsi="仿宋"/>
          <w:sz w:val="32"/>
          <w:szCs w:val="32"/>
        </w:rPr>
      </w:pPr>
    </w:p>
    <w:p w:rsidR="00981B4F" w:rsidRDefault="00981B4F" w:rsidP="003C7C9D">
      <w:pPr>
        <w:pStyle w:val="a5"/>
        <w:spacing w:line="560" w:lineRule="exact"/>
        <w:ind w:firstLine="555"/>
        <w:jc w:val="both"/>
        <w:rPr>
          <w:rStyle w:val="15"/>
          <w:rFonts w:ascii="仿宋" w:eastAsia="仿宋" w:hAnsi="仿宋"/>
          <w:sz w:val="32"/>
          <w:szCs w:val="32"/>
        </w:rPr>
      </w:pPr>
    </w:p>
    <w:p w:rsidR="00981B4F" w:rsidRPr="003C7C9D" w:rsidRDefault="003C7C9D" w:rsidP="003C7C9D">
      <w:pPr>
        <w:spacing w:line="560" w:lineRule="exact"/>
        <w:ind w:firstLineChars="1350" w:firstLine="4320"/>
        <w:jc w:val="left"/>
        <w:rPr>
          <w:rFonts w:ascii="仿宋" w:eastAsia="仿宋" w:hAnsi="仿宋"/>
          <w:bCs/>
          <w:sz w:val="32"/>
          <w:szCs w:val="32"/>
        </w:rPr>
      </w:pPr>
      <w:r w:rsidRPr="003C7C9D">
        <w:rPr>
          <w:rFonts w:ascii="仿宋" w:eastAsia="仿宋" w:hAnsi="仿宋" w:hint="eastAsia"/>
          <w:bCs/>
          <w:sz w:val="32"/>
          <w:szCs w:val="32"/>
        </w:rPr>
        <w:t>长春工业大学公共管理学院</w:t>
      </w:r>
    </w:p>
    <w:p w:rsidR="00981B4F" w:rsidRPr="003C7C9D" w:rsidRDefault="003C7C9D" w:rsidP="003C7C9D">
      <w:pPr>
        <w:spacing w:line="560" w:lineRule="exact"/>
        <w:ind w:firstLineChars="200" w:firstLine="640"/>
        <w:jc w:val="left"/>
        <w:rPr>
          <w:rFonts w:ascii="仿宋" w:eastAsia="仿宋" w:hAnsi="仿宋"/>
          <w:bCs/>
          <w:sz w:val="32"/>
          <w:szCs w:val="32"/>
        </w:rPr>
      </w:pPr>
      <w:r w:rsidRPr="003C7C9D">
        <w:rPr>
          <w:rFonts w:ascii="仿宋" w:eastAsia="仿宋" w:hAnsi="仿宋" w:hint="eastAsia"/>
          <w:bCs/>
          <w:sz w:val="32"/>
          <w:szCs w:val="32"/>
        </w:rPr>
        <w:t xml:space="preserve">   </w:t>
      </w:r>
      <w:r>
        <w:rPr>
          <w:rFonts w:ascii="仿宋" w:eastAsia="仿宋" w:hAnsi="仿宋" w:hint="eastAsia"/>
          <w:bCs/>
          <w:sz w:val="32"/>
          <w:szCs w:val="32"/>
        </w:rPr>
        <w:t xml:space="preserve">               </w:t>
      </w:r>
      <w:r w:rsidRPr="003C7C9D">
        <w:rPr>
          <w:rFonts w:ascii="仿宋" w:eastAsia="仿宋" w:hAnsi="仿宋" w:hint="eastAsia"/>
          <w:bCs/>
          <w:sz w:val="32"/>
          <w:szCs w:val="32"/>
        </w:rPr>
        <w:t xml:space="preserve">          2021</w:t>
      </w:r>
      <w:r w:rsidRPr="003C7C9D">
        <w:rPr>
          <w:rFonts w:ascii="仿宋" w:eastAsia="仿宋" w:hAnsi="仿宋" w:hint="eastAsia"/>
          <w:bCs/>
          <w:sz w:val="32"/>
          <w:szCs w:val="32"/>
        </w:rPr>
        <w:t>年</w:t>
      </w:r>
      <w:r w:rsidRPr="003C7C9D">
        <w:rPr>
          <w:rFonts w:ascii="仿宋" w:eastAsia="仿宋" w:hAnsi="仿宋" w:hint="eastAsia"/>
          <w:bCs/>
          <w:sz w:val="32"/>
          <w:szCs w:val="32"/>
        </w:rPr>
        <w:t>3</w:t>
      </w:r>
      <w:r w:rsidRPr="003C7C9D">
        <w:rPr>
          <w:rFonts w:ascii="仿宋" w:eastAsia="仿宋" w:hAnsi="仿宋" w:hint="eastAsia"/>
          <w:bCs/>
          <w:sz w:val="32"/>
          <w:szCs w:val="32"/>
        </w:rPr>
        <w:t>月</w:t>
      </w:r>
      <w:r w:rsidRPr="003C7C9D">
        <w:rPr>
          <w:rFonts w:ascii="仿宋" w:eastAsia="仿宋" w:hAnsi="仿宋" w:hint="eastAsia"/>
          <w:bCs/>
          <w:sz w:val="32"/>
          <w:szCs w:val="32"/>
        </w:rPr>
        <w:t>2</w:t>
      </w:r>
      <w:r w:rsidRPr="003C7C9D">
        <w:rPr>
          <w:rFonts w:ascii="仿宋" w:eastAsia="仿宋" w:hAnsi="仿宋" w:hint="eastAsia"/>
          <w:bCs/>
          <w:sz w:val="32"/>
          <w:szCs w:val="32"/>
        </w:rPr>
        <w:t>2</w:t>
      </w:r>
      <w:r w:rsidRPr="003C7C9D">
        <w:rPr>
          <w:rFonts w:ascii="仿宋" w:eastAsia="仿宋" w:hAnsi="仿宋" w:hint="eastAsia"/>
          <w:bCs/>
          <w:sz w:val="32"/>
          <w:szCs w:val="32"/>
        </w:rPr>
        <w:t>日</w:t>
      </w:r>
    </w:p>
    <w:p w:rsidR="00981B4F" w:rsidRDefault="00981B4F" w:rsidP="003C7C9D">
      <w:pPr>
        <w:spacing w:line="560" w:lineRule="exact"/>
      </w:pPr>
    </w:p>
    <w:sectPr w:rsidR="00981B4F" w:rsidSect="00981B4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DD9C01"/>
    <w:multiLevelType w:val="singleLevel"/>
    <w:tmpl w:val="87DD9C01"/>
    <w:lvl w:ilvl="0">
      <w:start w:val="2"/>
      <w:numFmt w:val="chineseCounting"/>
      <w:suff w:val="nothing"/>
      <w:lvlText w:val="（%1）"/>
      <w:lvlJc w:val="left"/>
      <w:rPr>
        <w:rFonts w:hint="eastAsia"/>
      </w:rPr>
    </w:lvl>
  </w:abstractNum>
  <w:abstractNum w:abstractNumId="1">
    <w:nsid w:val="F58F570D"/>
    <w:multiLevelType w:val="singleLevel"/>
    <w:tmpl w:val="F58F570D"/>
    <w:lvl w:ilvl="0">
      <w:start w:val="1"/>
      <w:numFmt w:val="decimal"/>
      <w:lvlText w:val="%1."/>
      <w:lvlJc w:val="left"/>
      <w:pPr>
        <w:tabs>
          <w:tab w:val="left" w:pos="312"/>
        </w:tabs>
        <w:ind w:left="630" w:firstLine="0"/>
      </w:pPr>
    </w:lvl>
  </w:abstractNum>
  <w:abstractNum w:abstractNumId="2">
    <w:nsid w:val="2E8A150E"/>
    <w:multiLevelType w:val="singleLevel"/>
    <w:tmpl w:val="2E8A150E"/>
    <w:lvl w:ilvl="0">
      <w:start w:val="3"/>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2323A2"/>
    <w:rsid w:val="001A02A2"/>
    <w:rsid w:val="002323A2"/>
    <w:rsid w:val="00266B01"/>
    <w:rsid w:val="003C7C9D"/>
    <w:rsid w:val="0048345D"/>
    <w:rsid w:val="006345F5"/>
    <w:rsid w:val="00653A2A"/>
    <w:rsid w:val="006B651C"/>
    <w:rsid w:val="00703A02"/>
    <w:rsid w:val="00765DEC"/>
    <w:rsid w:val="007E3D79"/>
    <w:rsid w:val="00981B4F"/>
    <w:rsid w:val="00A84497"/>
    <w:rsid w:val="00AC000B"/>
    <w:rsid w:val="00D105C1"/>
    <w:rsid w:val="00DF5A03"/>
    <w:rsid w:val="00E715F8"/>
    <w:rsid w:val="00F04D1E"/>
    <w:rsid w:val="00F61C87"/>
    <w:rsid w:val="0B2E26E8"/>
    <w:rsid w:val="2C225C00"/>
    <w:rsid w:val="43C86812"/>
    <w:rsid w:val="6856257A"/>
    <w:rsid w:val="768B1CD8"/>
    <w:rsid w:val="7A5E79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B4F"/>
    <w:pPr>
      <w:widowControl w:val="0"/>
      <w:jc w:val="both"/>
    </w:pPr>
    <w:rPr>
      <w:rFonts w:ascii="Calibri" w:hAnsi="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981B4F"/>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981B4F"/>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981B4F"/>
    <w:pPr>
      <w:widowControl/>
      <w:jc w:val="left"/>
    </w:pPr>
    <w:rPr>
      <w:rFonts w:ascii="宋体" w:hAnsi="宋体" w:cs="宋体"/>
      <w:kern w:val="0"/>
      <w:sz w:val="24"/>
      <w:szCs w:val="24"/>
    </w:rPr>
  </w:style>
  <w:style w:type="character" w:styleId="a6">
    <w:name w:val="FollowedHyperlink"/>
    <w:basedOn w:val="a0"/>
    <w:uiPriority w:val="99"/>
    <w:semiHidden/>
    <w:unhideWhenUsed/>
    <w:rsid w:val="00981B4F"/>
    <w:rPr>
      <w:rFonts w:ascii="微软雅黑" w:eastAsia="微软雅黑" w:hAnsi="微软雅黑" w:cs="微软雅黑" w:hint="eastAsia"/>
      <w:color w:val="232323"/>
      <w:sz w:val="19"/>
      <w:szCs w:val="19"/>
      <w:u w:val="none"/>
    </w:rPr>
  </w:style>
  <w:style w:type="character" w:styleId="a7">
    <w:name w:val="Hyperlink"/>
    <w:basedOn w:val="a0"/>
    <w:uiPriority w:val="99"/>
    <w:semiHidden/>
    <w:unhideWhenUsed/>
    <w:rsid w:val="00981B4F"/>
    <w:rPr>
      <w:rFonts w:ascii="微软雅黑" w:eastAsia="微软雅黑" w:hAnsi="微软雅黑" w:cs="微软雅黑"/>
      <w:color w:val="232323"/>
      <w:sz w:val="19"/>
      <w:szCs w:val="19"/>
      <w:u w:val="none"/>
    </w:rPr>
  </w:style>
  <w:style w:type="character" w:customStyle="1" w:styleId="Char0">
    <w:name w:val="页眉 Char"/>
    <w:basedOn w:val="a0"/>
    <w:link w:val="a4"/>
    <w:uiPriority w:val="99"/>
    <w:semiHidden/>
    <w:qFormat/>
    <w:rsid w:val="00981B4F"/>
    <w:rPr>
      <w:sz w:val="18"/>
      <w:szCs w:val="18"/>
    </w:rPr>
  </w:style>
  <w:style w:type="character" w:customStyle="1" w:styleId="Char">
    <w:name w:val="页脚 Char"/>
    <w:basedOn w:val="a0"/>
    <w:link w:val="a3"/>
    <w:uiPriority w:val="99"/>
    <w:semiHidden/>
    <w:qFormat/>
    <w:rsid w:val="00981B4F"/>
    <w:rPr>
      <w:sz w:val="18"/>
      <w:szCs w:val="18"/>
    </w:rPr>
  </w:style>
  <w:style w:type="paragraph" w:styleId="a8">
    <w:name w:val="List Paragraph"/>
    <w:basedOn w:val="a"/>
    <w:uiPriority w:val="34"/>
    <w:qFormat/>
    <w:rsid w:val="00981B4F"/>
    <w:pPr>
      <w:ind w:firstLineChars="200" w:firstLine="420"/>
    </w:pPr>
  </w:style>
  <w:style w:type="character" w:customStyle="1" w:styleId="15">
    <w:name w:val="15"/>
    <w:basedOn w:val="a0"/>
    <w:qFormat/>
    <w:rsid w:val="00981B4F"/>
    <w:rPr>
      <w:rFonts w:ascii="Times New Roman" w:hAnsi="Times New Roman" w:cs="Times New Roman" w:hint="default"/>
      <w:b/>
      <w:bCs/>
    </w:rPr>
  </w:style>
  <w:style w:type="character" w:customStyle="1" w:styleId="newstitle">
    <w:name w:val="news_title"/>
    <w:basedOn w:val="a0"/>
    <w:rsid w:val="00981B4F"/>
  </w:style>
  <w:style w:type="character" w:customStyle="1" w:styleId="tp">
    <w:name w:val="tp"/>
    <w:basedOn w:val="a0"/>
    <w:rsid w:val="00981B4F"/>
  </w:style>
  <w:style w:type="character" w:customStyle="1" w:styleId="item-name">
    <w:name w:val="item-name"/>
    <w:basedOn w:val="a0"/>
    <w:rsid w:val="00981B4F"/>
  </w:style>
  <w:style w:type="character" w:customStyle="1" w:styleId="item-name1">
    <w:name w:val="item-name1"/>
    <w:basedOn w:val="a0"/>
    <w:rsid w:val="00981B4F"/>
  </w:style>
  <w:style w:type="character" w:customStyle="1" w:styleId="item-name2">
    <w:name w:val="item-name2"/>
    <w:basedOn w:val="a0"/>
    <w:rsid w:val="00981B4F"/>
  </w:style>
  <w:style w:type="character" w:customStyle="1" w:styleId="item-name3">
    <w:name w:val="item-name3"/>
    <w:basedOn w:val="a0"/>
    <w:rsid w:val="00981B4F"/>
  </w:style>
  <w:style w:type="character" w:customStyle="1" w:styleId="bt">
    <w:name w:val="bt"/>
    <w:basedOn w:val="a0"/>
    <w:rsid w:val="00981B4F"/>
  </w:style>
  <w:style w:type="character" w:customStyle="1" w:styleId="newsmeta">
    <w:name w:val="news_meta"/>
    <w:basedOn w:val="a0"/>
    <w:rsid w:val="00981B4F"/>
  </w:style>
  <w:style w:type="character" w:customStyle="1" w:styleId="column-name2">
    <w:name w:val="column-name2"/>
    <w:basedOn w:val="a0"/>
    <w:rsid w:val="00981B4F"/>
    <w:rPr>
      <w:color w:val="124D83"/>
    </w:rPr>
  </w:style>
  <w:style w:type="character" w:customStyle="1" w:styleId="column-name3">
    <w:name w:val="column-name3"/>
    <w:basedOn w:val="a0"/>
    <w:rsid w:val="00981B4F"/>
    <w:rPr>
      <w:color w:val="124D83"/>
    </w:rPr>
  </w:style>
  <w:style w:type="character" w:customStyle="1" w:styleId="column-name4">
    <w:name w:val="column-name4"/>
    <w:basedOn w:val="a0"/>
    <w:qFormat/>
    <w:rsid w:val="00981B4F"/>
    <w:rPr>
      <w:color w:val="124D83"/>
    </w:rPr>
  </w:style>
  <w:style w:type="character" w:customStyle="1" w:styleId="column-name5">
    <w:name w:val="column-name5"/>
    <w:basedOn w:val="a0"/>
    <w:qFormat/>
    <w:rsid w:val="00981B4F"/>
    <w:rPr>
      <w:color w:val="124D83"/>
    </w:rPr>
  </w:style>
  <w:style w:type="character" w:customStyle="1" w:styleId="column-name6">
    <w:name w:val="column-name6"/>
    <w:basedOn w:val="a0"/>
    <w:qFormat/>
    <w:rsid w:val="00981B4F"/>
    <w:rPr>
      <w:color w:val="124D83"/>
    </w:rPr>
  </w:style>
  <w:style w:type="character" w:customStyle="1" w:styleId="column-name">
    <w:name w:val="column-name"/>
    <w:basedOn w:val="a0"/>
    <w:qFormat/>
    <w:rsid w:val="00981B4F"/>
    <w:rPr>
      <w:color w:val="124D83"/>
    </w:rPr>
  </w:style>
  <w:style w:type="character" w:customStyle="1" w:styleId="column-name1">
    <w:name w:val="column-name1"/>
    <w:basedOn w:val="a0"/>
    <w:rsid w:val="00981B4F"/>
    <w:rPr>
      <w:color w:val="124D83"/>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16</Pages>
  <Words>1173</Words>
  <Characters>6689</Characters>
  <Application>Microsoft Office Word</Application>
  <DocSecurity>0</DocSecurity>
  <Lines>55</Lines>
  <Paragraphs>15</Paragraphs>
  <ScaleCrop>false</ScaleCrop>
  <Company/>
  <LinksUpToDate>false</LinksUpToDate>
  <CharactersWithSpaces>7847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JJGL</dc:creator>
  <cp:lastModifiedBy>xbany</cp:lastModifiedBy>
  <cp:revision>54</cp:revision>
  <dcterms:created xsi:type="dcterms:W3CDTF">2021-03-21T05:49:00Z</dcterms:created>
  <dcterms:modified xsi:type="dcterms:W3CDTF">2021-03-24T03:12:00Z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92F3C1333530485B96226ED2B68E02A1</vt:lpwstr>
  </property>
</Properties>
</file>